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horzAnchor="page" w:tblpX="681" w:tblpY="-1417"/>
        <w:tblW w:w="10617" w:type="dxa"/>
        <w:tblLayout w:type="fixed"/>
        <w:tblCellMar>
          <w:left w:w="0" w:type="dxa"/>
          <w:right w:w="0" w:type="dxa"/>
        </w:tblCellMar>
        <w:tblLook w:val="0000" w:firstRow="0" w:lastRow="0" w:firstColumn="0" w:lastColumn="0" w:noHBand="0" w:noVBand="0"/>
      </w:tblPr>
      <w:tblGrid>
        <w:gridCol w:w="5727"/>
        <w:gridCol w:w="4890"/>
      </w:tblGrid>
      <w:tr w:rsidR="00A36905" w:rsidRPr="00CE3BCB" w14:paraId="44EED4B4" w14:textId="77777777">
        <w:trPr>
          <w:cantSplit/>
          <w:trHeight w:hRule="exact" w:val="1420"/>
        </w:trPr>
        <w:tc>
          <w:tcPr>
            <w:tcW w:w="5727" w:type="dxa"/>
            <w:vAlign w:val="bottom"/>
          </w:tcPr>
          <w:p w14:paraId="3A5A04C0" w14:textId="77777777" w:rsidR="00A36905" w:rsidRPr="00C658F8" w:rsidRDefault="00A36905" w:rsidP="00643723">
            <w:pPr>
              <w:pStyle w:val="Adressochdatum"/>
            </w:pPr>
          </w:p>
        </w:tc>
        <w:tc>
          <w:tcPr>
            <w:tcW w:w="4890" w:type="dxa"/>
          </w:tcPr>
          <w:p w14:paraId="2A750774" w14:textId="77777777" w:rsidR="00A36905" w:rsidRPr="00372DA9" w:rsidRDefault="00353FA4" w:rsidP="00A36905">
            <w:pPr>
              <w:pStyle w:val="SISGaramond"/>
              <w:rPr>
                <w:rFonts w:ascii="Arial" w:hAnsi="Arial" w:cs="Arial"/>
              </w:rPr>
            </w:pPr>
            <w:r w:rsidRPr="00372DA9">
              <w:rPr>
                <w:rFonts w:ascii="Arial" w:hAnsi="Arial" w:cs="Arial"/>
              </w:rPr>
              <w:t>PM</w:t>
            </w:r>
          </w:p>
          <w:p w14:paraId="66ABAE7A" w14:textId="77777777" w:rsidR="00A36905" w:rsidRPr="00C658F8" w:rsidRDefault="00D6287A" w:rsidP="00A36905">
            <w:pPr>
              <w:pStyle w:val="SISArial"/>
            </w:pPr>
            <w:r>
              <w:t>Datum</w:t>
            </w:r>
          </w:p>
          <w:p w14:paraId="63516725" w14:textId="65057042" w:rsidR="00A36905" w:rsidRPr="00AB5350" w:rsidRDefault="003B037E" w:rsidP="00372DA9">
            <w:pPr>
              <w:rPr>
                <w:rFonts w:ascii="Times New Roman" w:hAnsi="Times New Roman"/>
              </w:rPr>
            </w:pPr>
            <w:bookmarkStart w:id="0" w:name="Datum"/>
            <w:r>
              <w:rPr>
                <w:rFonts w:ascii="Times New Roman" w:hAnsi="Times New Roman"/>
              </w:rPr>
              <w:t>202</w:t>
            </w:r>
            <w:r w:rsidR="007817DE">
              <w:rPr>
                <w:rFonts w:ascii="Times New Roman" w:hAnsi="Times New Roman"/>
              </w:rPr>
              <w:t>3</w:t>
            </w:r>
            <w:r w:rsidR="00AB659E" w:rsidRPr="00AB5350">
              <w:rPr>
                <w:rFonts w:ascii="Times New Roman" w:hAnsi="Times New Roman"/>
              </w:rPr>
              <w:t>-</w:t>
            </w:r>
            <w:bookmarkEnd w:id="0"/>
            <w:r w:rsidR="00DB2524">
              <w:rPr>
                <w:rFonts w:ascii="Times New Roman" w:hAnsi="Times New Roman"/>
              </w:rPr>
              <w:t>0</w:t>
            </w:r>
            <w:r w:rsidR="005056D4">
              <w:rPr>
                <w:rFonts w:ascii="Times New Roman" w:hAnsi="Times New Roman"/>
              </w:rPr>
              <w:t>3</w:t>
            </w:r>
            <w:r w:rsidR="00DB2524">
              <w:rPr>
                <w:rFonts w:ascii="Times New Roman" w:hAnsi="Times New Roman"/>
              </w:rPr>
              <w:t>-</w:t>
            </w:r>
            <w:r w:rsidR="005056D4">
              <w:rPr>
                <w:rFonts w:ascii="Times New Roman" w:hAnsi="Times New Roman"/>
              </w:rPr>
              <w:t>07</w:t>
            </w:r>
          </w:p>
        </w:tc>
      </w:tr>
    </w:tbl>
    <w:p w14:paraId="17359403" w14:textId="77777777" w:rsidR="00350991" w:rsidRDefault="00350991" w:rsidP="002C694B">
      <w:pPr>
        <w:jc w:val="center"/>
        <w:rPr>
          <w:b/>
          <w:bCs/>
          <w:sz w:val="40"/>
          <w:szCs w:val="40"/>
        </w:rPr>
      </w:pPr>
    </w:p>
    <w:p w14:paraId="3CBF246A" w14:textId="77777777" w:rsidR="00010D16" w:rsidRDefault="00010D16" w:rsidP="002C694B">
      <w:pPr>
        <w:jc w:val="center"/>
        <w:rPr>
          <w:b/>
          <w:bCs/>
          <w:sz w:val="48"/>
          <w:szCs w:val="48"/>
        </w:rPr>
      </w:pPr>
    </w:p>
    <w:p w14:paraId="70F5D4AF" w14:textId="41155623" w:rsidR="002C694B" w:rsidRPr="002C694B" w:rsidRDefault="00886DF0" w:rsidP="00701706">
      <w:pPr>
        <w:rPr>
          <w:b/>
          <w:bCs/>
          <w:sz w:val="48"/>
          <w:szCs w:val="48"/>
        </w:rPr>
      </w:pPr>
      <w:r>
        <w:rPr>
          <w:b/>
          <w:bCs/>
          <w:sz w:val="48"/>
          <w:szCs w:val="48"/>
        </w:rPr>
        <w:t>N</w:t>
      </w:r>
      <w:r w:rsidR="002632CA" w:rsidRPr="002C694B">
        <w:rPr>
          <w:b/>
          <w:bCs/>
          <w:sz w:val="48"/>
          <w:szCs w:val="48"/>
        </w:rPr>
        <w:t>ytt linjenät</w:t>
      </w:r>
      <w:r>
        <w:rPr>
          <w:b/>
          <w:bCs/>
          <w:sz w:val="48"/>
          <w:szCs w:val="48"/>
        </w:rPr>
        <w:t xml:space="preserve"> i Bålsta tätort</w:t>
      </w:r>
    </w:p>
    <w:p w14:paraId="21FB1490" w14:textId="77777777" w:rsidR="002C694B" w:rsidRDefault="002C694B">
      <w:pPr>
        <w:rPr>
          <w:b/>
          <w:bCs/>
          <w:sz w:val="40"/>
          <w:szCs w:val="40"/>
        </w:rPr>
      </w:pPr>
    </w:p>
    <w:p w14:paraId="3CE923D2" w14:textId="18659599" w:rsidR="00010D16" w:rsidRDefault="00E61217">
      <w:pPr>
        <w:rPr>
          <w:noProof/>
        </w:rPr>
      </w:pPr>
      <w:r>
        <w:rPr>
          <w:noProof/>
        </w:rPr>
        <w:drawing>
          <wp:inline distT="0" distB="0" distL="0" distR="0" wp14:anchorId="0C28D385" wp14:editId="6A45CE7E">
            <wp:extent cx="4226168" cy="355921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46" r="10643" b="2982"/>
                    <a:stretch/>
                  </pic:blipFill>
                  <pic:spPr bwMode="auto">
                    <a:xfrm>
                      <a:off x="0" y="0"/>
                      <a:ext cx="4229655" cy="3562152"/>
                    </a:xfrm>
                    <a:prstGeom prst="rect">
                      <a:avLst/>
                    </a:prstGeom>
                    <a:ln>
                      <a:noFill/>
                    </a:ln>
                    <a:extLst>
                      <a:ext uri="{53640926-AAD7-44D8-BBD7-CCE9431645EC}">
                        <a14:shadowObscured xmlns:a14="http://schemas.microsoft.com/office/drawing/2010/main"/>
                      </a:ext>
                    </a:extLst>
                  </pic:spPr>
                </pic:pic>
              </a:graphicData>
            </a:graphic>
          </wp:inline>
        </w:drawing>
      </w:r>
    </w:p>
    <w:p w14:paraId="17555DAB" w14:textId="018582E5" w:rsidR="00350991" w:rsidRDefault="002C694B">
      <w:pPr>
        <w:rPr>
          <w:b/>
          <w:bCs/>
          <w:sz w:val="40"/>
          <w:szCs w:val="40"/>
        </w:rPr>
      </w:pPr>
      <w:r>
        <w:rPr>
          <w:b/>
          <w:bCs/>
          <w:sz w:val="40"/>
          <w:szCs w:val="40"/>
        </w:rPr>
        <w:t xml:space="preserve"> </w:t>
      </w:r>
      <w:r w:rsidR="00350991">
        <w:rPr>
          <w:b/>
          <w:bCs/>
          <w:sz w:val="40"/>
          <w:szCs w:val="40"/>
        </w:rPr>
        <w:br w:type="page"/>
      </w:r>
    </w:p>
    <w:p w14:paraId="5A8962E8" w14:textId="77777777" w:rsidR="002632CA" w:rsidRDefault="002632CA">
      <w:pPr>
        <w:rPr>
          <w:b/>
          <w:bCs/>
          <w:sz w:val="40"/>
          <w:szCs w:val="40"/>
        </w:rPr>
      </w:pPr>
    </w:p>
    <w:p w14:paraId="534E5407" w14:textId="7D7BF43A" w:rsidR="00350991" w:rsidRPr="002D6580" w:rsidRDefault="00350991" w:rsidP="00350991">
      <w:pPr>
        <w:rPr>
          <w:rFonts w:ascii="Arial" w:hAnsi="Arial" w:cs="Arial"/>
          <w:sz w:val="40"/>
          <w:szCs w:val="40"/>
        </w:rPr>
      </w:pPr>
      <w:r w:rsidRPr="00350991">
        <w:rPr>
          <w:rFonts w:ascii="Arial" w:hAnsi="Arial" w:cs="Arial"/>
          <w:b/>
          <w:bCs/>
          <w:sz w:val="40"/>
          <w:szCs w:val="40"/>
        </w:rPr>
        <w:t>Förord</w:t>
      </w:r>
    </w:p>
    <w:p w14:paraId="6DAA31AE" w14:textId="77777777" w:rsidR="00D250CC" w:rsidRDefault="00D250CC"/>
    <w:p w14:paraId="40E82BB4" w14:textId="4FB08465" w:rsidR="00F45FAE" w:rsidRDefault="00723D0E">
      <w:r>
        <w:t xml:space="preserve">Region Uppsala och Håbo kommun </w:t>
      </w:r>
      <w:r w:rsidR="006C378C">
        <w:t xml:space="preserve">har </w:t>
      </w:r>
      <w:r w:rsidR="00E9420F">
        <w:t>i ett nära samarbete</w:t>
      </w:r>
      <w:r w:rsidR="006C378C">
        <w:t xml:space="preserve"> </w:t>
      </w:r>
      <w:r w:rsidR="00F45FAE">
        <w:t xml:space="preserve">gjort en </w:t>
      </w:r>
      <w:r w:rsidR="00D0301C">
        <w:t>översyn av busstrafiken i Bålsta tätort</w:t>
      </w:r>
      <w:r w:rsidR="00FE37A2">
        <w:t xml:space="preserve">. Översynen </w:t>
      </w:r>
      <w:r w:rsidR="00F45FAE">
        <w:t>har</w:t>
      </w:r>
      <w:r w:rsidR="00124B91">
        <w:t>,</w:t>
      </w:r>
      <w:r w:rsidR="00F45FAE">
        <w:t xml:space="preserve"> utöver linjenätet </w:t>
      </w:r>
      <w:r w:rsidR="00124B91">
        <w:t xml:space="preserve">och den infrastruktur som det nya linjenätet behöver, </w:t>
      </w:r>
      <w:r w:rsidR="00F45FAE">
        <w:t xml:space="preserve">omfattat </w:t>
      </w:r>
      <w:r w:rsidR="00FE37A2">
        <w:t xml:space="preserve">gång- och cykelåtgärder </w:t>
      </w:r>
      <w:r w:rsidR="00F45FAE">
        <w:t>med</w:t>
      </w:r>
      <w:r w:rsidR="00FE37A2">
        <w:t xml:space="preserve"> syftet att </w:t>
      </w:r>
      <w:r w:rsidR="00B54641">
        <w:t xml:space="preserve">stärka linjenätet och förbättra förutsättningarna till att göra hela resan med hållbara trafikslag. Översynen har resulterat i </w:t>
      </w:r>
      <w:r w:rsidR="006C378C">
        <w:t xml:space="preserve">ett förslag på </w:t>
      </w:r>
      <w:r w:rsidR="00B54641">
        <w:t>ett nytt</w:t>
      </w:r>
      <w:r w:rsidR="00173E35">
        <w:t xml:space="preserve"> busslinjenät</w:t>
      </w:r>
      <w:r w:rsidR="00B54641">
        <w:t xml:space="preserve"> och ett antal infrastrukturåtgärder som behövs för det nya linjenätet. </w:t>
      </w:r>
    </w:p>
    <w:p w14:paraId="548377A2" w14:textId="77777777" w:rsidR="00F45FAE" w:rsidRDefault="00F45FAE"/>
    <w:p w14:paraId="3F506359" w14:textId="77777777" w:rsidR="00BF3139" w:rsidRDefault="00204ABE">
      <w:r>
        <w:t xml:space="preserve">Bålsta tätort växer och </w:t>
      </w:r>
      <w:r w:rsidR="007274B2">
        <w:t xml:space="preserve">nu finns behov av att göra en större översyn av busstrafiken i tätorten för att på ett bättre sätt möta dagens och framtida behov. </w:t>
      </w:r>
      <w:r w:rsidR="00B77A7B">
        <w:t xml:space="preserve">I november 2021 antog Trafik- och samhällsutvecklingsnämnden de planeringsprinciper för buss och en gemensam målbild som har legat till grund för förslaget. </w:t>
      </w:r>
      <w:r w:rsidR="00A17E31">
        <w:t xml:space="preserve">Förslaget </w:t>
      </w:r>
      <w:r w:rsidR="008469E9">
        <w:t>utgår från regionala och kommunala mål</w:t>
      </w:r>
      <w:r w:rsidR="00BF3139">
        <w:t>.</w:t>
      </w:r>
    </w:p>
    <w:p w14:paraId="40847055" w14:textId="77777777" w:rsidR="00BF3139" w:rsidRDefault="00BF3139"/>
    <w:p w14:paraId="579841A2" w14:textId="7D0009B5" w:rsidR="00890BC7" w:rsidRDefault="001E3F33">
      <w:r>
        <w:t xml:space="preserve">Under </w:t>
      </w:r>
      <w:r w:rsidR="00BE786B">
        <w:t>hösten 2022 har</w:t>
      </w:r>
      <w:r w:rsidR="00853E18">
        <w:t xml:space="preserve"> ett förslag på nytt linjenät för Bålsta </w:t>
      </w:r>
      <w:r w:rsidR="00BE786B">
        <w:t xml:space="preserve">varit ute på remiss. Under hösten genomfördes även medborgardialoger och dialoger med barn för att få kunskap om vad </w:t>
      </w:r>
      <w:r w:rsidR="002A083B">
        <w:t>invånare, resenärer och barn tycker om förslaget.</w:t>
      </w:r>
      <w:r w:rsidR="0065023D">
        <w:t xml:space="preserve"> </w:t>
      </w:r>
    </w:p>
    <w:p w14:paraId="2B169C81" w14:textId="77777777" w:rsidR="00890BC7" w:rsidRDefault="00890BC7"/>
    <w:p w14:paraId="11D2D2C1" w14:textId="18F65B19" w:rsidR="00BC7CE2" w:rsidRDefault="009A02C8">
      <w:r>
        <w:t xml:space="preserve">Förslaget bygger på fyra tätortslinjer som </w:t>
      </w:r>
      <w:r w:rsidR="001E6767">
        <w:t>bidrar</w:t>
      </w:r>
      <w:r w:rsidR="00065357">
        <w:t xml:space="preserve"> till ökad tydlighet och förbättrat utbud under kvällar och nätter.</w:t>
      </w:r>
      <w:r w:rsidR="00D811E0">
        <w:t xml:space="preserve"> Linjenätet skapar bättre möjlighet till arbetspendling med kollektivtrafik – inte minst till området Logistik Bålsta och Viby äng som i förslaget får kollektivtrafik. I takt med att tätorten utvecklas än mer, finns möjlighet att utveckla linjenätet.</w:t>
      </w:r>
      <w:r w:rsidR="00D807B1">
        <w:t xml:space="preserve"> Höjd standard på busshållplatser och förbättrade förutsättningar till att kombinera cykel och kollektivtrafik</w:t>
      </w:r>
      <w:r w:rsidR="0034746C">
        <w:t>, ger de förutsättningar som behövs för att öka andelen resor med hållbara trafikslag.</w:t>
      </w:r>
    </w:p>
    <w:p w14:paraId="5A154D8D" w14:textId="77777777" w:rsidR="00E23A8C" w:rsidRDefault="00E23A8C"/>
    <w:p w14:paraId="4DB4F7A6" w14:textId="416A0F60" w:rsidR="00C274D6" w:rsidRDefault="00C274D6">
      <w:r>
        <w:t>Efter samrådsperioden har förslaget reviderats</w:t>
      </w:r>
      <w:r w:rsidR="00B1788F">
        <w:t>. Denna rapport beskriver det reviderade förslaget.</w:t>
      </w:r>
    </w:p>
    <w:p w14:paraId="76BB0B0D" w14:textId="77777777" w:rsidR="00BC7CE2" w:rsidRDefault="00BC7CE2"/>
    <w:p w14:paraId="1C4AC32F" w14:textId="77777777" w:rsidR="00BC7CE2" w:rsidRDefault="00BC7CE2"/>
    <w:p w14:paraId="74393FB7" w14:textId="4D279D2C" w:rsidR="00350991" w:rsidRDefault="00350991">
      <w:r>
        <w:br w:type="page"/>
      </w:r>
    </w:p>
    <w:tbl>
      <w:tblPr>
        <w:tblpPr w:leftFromText="142" w:rightFromText="142" w:horzAnchor="page" w:tblpX="681" w:tblpY="-1417"/>
        <w:tblW w:w="10617" w:type="dxa"/>
        <w:tblLayout w:type="fixed"/>
        <w:tblCellMar>
          <w:left w:w="0" w:type="dxa"/>
          <w:right w:w="0" w:type="dxa"/>
        </w:tblCellMar>
        <w:tblLook w:val="0000" w:firstRow="0" w:lastRow="0" w:firstColumn="0" w:lastColumn="0" w:noHBand="0" w:noVBand="0"/>
      </w:tblPr>
      <w:tblGrid>
        <w:gridCol w:w="5727"/>
        <w:gridCol w:w="4890"/>
      </w:tblGrid>
      <w:tr w:rsidR="00A36905" w:rsidRPr="00CE3BCB" w14:paraId="0F7E08F9" w14:textId="77777777">
        <w:trPr>
          <w:cantSplit/>
          <w:trHeight w:hRule="exact" w:val="1920"/>
        </w:trPr>
        <w:tc>
          <w:tcPr>
            <w:tcW w:w="5727" w:type="dxa"/>
          </w:tcPr>
          <w:p w14:paraId="1962C433" w14:textId="198DE93B" w:rsidR="00A36905" w:rsidRPr="00C658F8" w:rsidRDefault="00A36905" w:rsidP="00A36905">
            <w:pPr>
              <w:pStyle w:val="SISGaramond"/>
            </w:pPr>
          </w:p>
        </w:tc>
        <w:tc>
          <w:tcPr>
            <w:tcW w:w="4890" w:type="dxa"/>
          </w:tcPr>
          <w:p w14:paraId="7D0DA4F3" w14:textId="77777777" w:rsidR="00A36905" w:rsidRPr="00C658F8" w:rsidRDefault="00A36905" w:rsidP="00A36905">
            <w:pPr>
              <w:pStyle w:val="SISGaramond"/>
            </w:pPr>
          </w:p>
        </w:tc>
      </w:tr>
    </w:tbl>
    <w:sdt>
      <w:sdtPr>
        <w:rPr>
          <w:rFonts w:ascii="Garamond" w:eastAsia="Cambria" w:hAnsi="Garamond" w:cs="Times New Roman"/>
          <w:color w:val="auto"/>
          <w:sz w:val="24"/>
          <w:szCs w:val="24"/>
          <w:lang w:eastAsia="en-US"/>
        </w:rPr>
        <w:id w:val="-1706637072"/>
        <w:docPartObj>
          <w:docPartGallery w:val="Table of Contents"/>
          <w:docPartUnique/>
        </w:docPartObj>
      </w:sdtPr>
      <w:sdtEndPr>
        <w:rPr>
          <w:b/>
          <w:bCs/>
        </w:rPr>
      </w:sdtEndPr>
      <w:sdtContent>
        <w:p w14:paraId="429CCB8C" w14:textId="4A522A09" w:rsidR="00DB2524" w:rsidRDefault="00DB2524">
          <w:pPr>
            <w:pStyle w:val="TOCHeading"/>
            <w:rPr>
              <w:rFonts w:ascii="Arial" w:hAnsi="Arial" w:cs="Arial"/>
              <w:color w:val="auto"/>
            </w:rPr>
          </w:pPr>
          <w:r w:rsidRPr="00DB2524">
            <w:rPr>
              <w:rFonts w:ascii="Arial" w:hAnsi="Arial" w:cs="Arial"/>
              <w:color w:val="auto"/>
            </w:rPr>
            <w:t>Innehåll</w:t>
          </w:r>
        </w:p>
        <w:p w14:paraId="50F32114" w14:textId="65EC3ABA" w:rsidR="002A58A1" w:rsidRPr="002A58A1" w:rsidRDefault="002A58A1" w:rsidP="002A58A1">
          <w:pPr>
            <w:rPr>
              <w:lang w:eastAsia="sv-SE"/>
            </w:rPr>
          </w:pPr>
          <w:r>
            <w:rPr>
              <w:lang w:eastAsia="sv-SE"/>
            </w:rPr>
            <w:t>Förord</w:t>
          </w:r>
        </w:p>
        <w:p w14:paraId="0548CAD1" w14:textId="23620364" w:rsidR="00383D29" w:rsidRDefault="00195559">
          <w:pPr>
            <w:pStyle w:val="TOC1"/>
            <w:rPr>
              <w:rFonts w:asciiTheme="minorHAnsi" w:eastAsiaTheme="minorEastAsia" w:hAnsiTheme="minorHAnsi" w:cstheme="minorBidi"/>
              <w:noProof/>
              <w:sz w:val="22"/>
              <w:szCs w:val="22"/>
              <w:lang w:eastAsia="sv-SE"/>
            </w:rPr>
          </w:pPr>
          <w:r>
            <w:fldChar w:fldCharType="begin"/>
          </w:r>
          <w:r>
            <w:instrText xml:space="preserve"> TOC \o "1-2" \h \z \u </w:instrText>
          </w:r>
          <w:r>
            <w:fldChar w:fldCharType="separate"/>
          </w:r>
          <w:hyperlink w:anchor="_Toc129078305" w:history="1">
            <w:r w:rsidR="00383D29" w:rsidRPr="00565FD9">
              <w:rPr>
                <w:rStyle w:val="Hyperlink"/>
                <w:noProof/>
              </w:rPr>
              <w:t>Inledning</w:t>
            </w:r>
            <w:r w:rsidR="00383D29">
              <w:rPr>
                <w:noProof/>
                <w:webHidden/>
              </w:rPr>
              <w:tab/>
            </w:r>
            <w:r w:rsidR="00383D29">
              <w:rPr>
                <w:noProof/>
                <w:webHidden/>
              </w:rPr>
              <w:fldChar w:fldCharType="begin"/>
            </w:r>
            <w:r w:rsidR="00383D29">
              <w:rPr>
                <w:noProof/>
                <w:webHidden/>
              </w:rPr>
              <w:instrText xml:space="preserve"> PAGEREF _Toc129078305 \h </w:instrText>
            </w:r>
            <w:r w:rsidR="00383D29">
              <w:rPr>
                <w:noProof/>
                <w:webHidden/>
              </w:rPr>
            </w:r>
            <w:r w:rsidR="00383D29">
              <w:rPr>
                <w:noProof/>
                <w:webHidden/>
              </w:rPr>
              <w:fldChar w:fldCharType="separate"/>
            </w:r>
            <w:r w:rsidR="00383D29">
              <w:rPr>
                <w:noProof/>
                <w:webHidden/>
              </w:rPr>
              <w:t>4</w:t>
            </w:r>
            <w:r w:rsidR="00383D29">
              <w:rPr>
                <w:noProof/>
                <w:webHidden/>
              </w:rPr>
              <w:fldChar w:fldCharType="end"/>
            </w:r>
          </w:hyperlink>
        </w:p>
        <w:p w14:paraId="549968F9" w14:textId="2F580F9B" w:rsidR="00383D29" w:rsidRDefault="00CA52C5">
          <w:pPr>
            <w:pStyle w:val="TOC1"/>
            <w:rPr>
              <w:rFonts w:asciiTheme="minorHAnsi" w:eastAsiaTheme="minorEastAsia" w:hAnsiTheme="minorHAnsi" w:cstheme="minorBidi"/>
              <w:noProof/>
              <w:sz w:val="22"/>
              <w:szCs w:val="22"/>
              <w:lang w:eastAsia="sv-SE"/>
            </w:rPr>
          </w:pPr>
          <w:hyperlink w:anchor="_Toc129078306" w:history="1">
            <w:r w:rsidR="00383D29" w:rsidRPr="00565FD9">
              <w:rPr>
                <w:rStyle w:val="Hyperlink"/>
                <w:noProof/>
              </w:rPr>
              <w:t>Förslag på nytt busslinjenät</w:t>
            </w:r>
            <w:r w:rsidR="00383D29">
              <w:rPr>
                <w:noProof/>
                <w:webHidden/>
              </w:rPr>
              <w:tab/>
            </w:r>
            <w:r w:rsidR="00383D29">
              <w:rPr>
                <w:noProof/>
                <w:webHidden/>
              </w:rPr>
              <w:fldChar w:fldCharType="begin"/>
            </w:r>
            <w:r w:rsidR="00383D29">
              <w:rPr>
                <w:noProof/>
                <w:webHidden/>
              </w:rPr>
              <w:instrText xml:space="preserve"> PAGEREF _Toc129078306 \h </w:instrText>
            </w:r>
            <w:r w:rsidR="00383D29">
              <w:rPr>
                <w:noProof/>
                <w:webHidden/>
              </w:rPr>
            </w:r>
            <w:r w:rsidR="00383D29">
              <w:rPr>
                <w:noProof/>
                <w:webHidden/>
              </w:rPr>
              <w:fldChar w:fldCharType="separate"/>
            </w:r>
            <w:r w:rsidR="00383D29">
              <w:rPr>
                <w:noProof/>
                <w:webHidden/>
              </w:rPr>
              <w:t>5</w:t>
            </w:r>
            <w:r w:rsidR="00383D29">
              <w:rPr>
                <w:noProof/>
                <w:webHidden/>
              </w:rPr>
              <w:fldChar w:fldCharType="end"/>
            </w:r>
          </w:hyperlink>
        </w:p>
        <w:p w14:paraId="1C5D0960" w14:textId="3D9BBC89" w:rsidR="00383D29" w:rsidRDefault="00CA52C5">
          <w:pPr>
            <w:pStyle w:val="TOC2"/>
            <w:tabs>
              <w:tab w:val="right" w:leader="dot" w:pos="7354"/>
            </w:tabs>
            <w:rPr>
              <w:rFonts w:asciiTheme="minorHAnsi" w:eastAsiaTheme="minorEastAsia" w:hAnsiTheme="minorHAnsi" w:cstheme="minorBidi"/>
              <w:noProof/>
              <w:sz w:val="22"/>
              <w:szCs w:val="22"/>
              <w:lang w:eastAsia="sv-SE"/>
            </w:rPr>
          </w:pPr>
          <w:hyperlink w:anchor="_Toc129078307" w:history="1">
            <w:r w:rsidR="00383D29" w:rsidRPr="00565FD9">
              <w:rPr>
                <w:rStyle w:val="Hyperlink"/>
                <w:noProof/>
              </w:rPr>
              <w:t>Linjer</w:t>
            </w:r>
            <w:r w:rsidR="00383D29">
              <w:rPr>
                <w:noProof/>
                <w:webHidden/>
              </w:rPr>
              <w:tab/>
            </w:r>
            <w:r w:rsidR="00383D29">
              <w:rPr>
                <w:noProof/>
                <w:webHidden/>
              </w:rPr>
              <w:fldChar w:fldCharType="begin"/>
            </w:r>
            <w:r w:rsidR="00383D29">
              <w:rPr>
                <w:noProof/>
                <w:webHidden/>
              </w:rPr>
              <w:instrText xml:space="preserve"> PAGEREF _Toc129078307 \h </w:instrText>
            </w:r>
            <w:r w:rsidR="00383D29">
              <w:rPr>
                <w:noProof/>
                <w:webHidden/>
              </w:rPr>
            </w:r>
            <w:r w:rsidR="00383D29">
              <w:rPr>
                <w:noProof/>
                <w:webHidden/>
              </w:rPr>
              <w:fldChar w:fldCharType="separate"/>
            </w:r>
            <w:r w:rsidR="00383D29">
              <w:rPr>
                <w:noProof/>
                <w:webHidden/>
              </w:rPr>
              <w:t>5</w:t>
            </w:r>
            <w:r w:rsidR="00383D29">
              <w:rPr>
                <w:noProof/>
                <w:webHidden/>
              </w:rPr>
              <w:fldChar w:fldCharType="end"/>
            </w:r>
          </w:hyperlink>
        </w:p>
        <w:p w14:paraId="383D7773" w14:textId="75D550ED" w:rsidR="00383D29" w:rsidRDefault="00CA52C5">
          <w:pPr>
            <w:pStyle w:val="TOC2"/>
            <w:tabs>
              <w:tab w:val="right" w:leader="dot" w:pos="7354"/>
            </w:tabs>
            <w:rPr>
              <w:rFonts w:asciiTheme="minorHAnsi" w:eastAsiaTheme="minorEastAsia" w:hAnsiTheme="minorHAnsi" w:cstheme="minorBidi"/>
              <w:noProof/>
              <w:sz w:val="22"/>
              <w:szCs w:val="22"/>
              <w:lang w:eastAsia="sv-SE"/>
            </w:rPr>
          </w:pPr>
          <w:hyperlink w:anchor="_Toc129078308" w:history="1">
            <w:r w:rsidR="00383D29" w:rsidRPr="00565FD9">
              <w:rPr>
                <w:rStyle w:val="Hyperlink"/>
                <w:noProof/>
              </w:rPr>
              <w:t>Förändringar i regionbusstrafiken</w:t>
            </w:r>
            <w:r w:rsidR="00383D29">
              <w:rPr>
                <w:noProof/>
                <w:webHidden/>
              </w:rPr>
              <w:tab/>
            </w:r>
            <w:r w:rsidR="00383D29">
              <w:rPr>
                <w:noProof/>
                <w:webHidden/>
              </w:rPr>
              <w:fldChar w:fldCharType="begin"/>
            </w:r>
            <w:r w:rsidR="00383D29">
              <w:rPr>
                <w:noProof/>
                <w:webHidden/>
              </w:rPr>
              <w:instrText xml:space="preserve"> PAGEREF _Toc129078308 \h </w:instrText>
            </w:r>
            <w:r w:rsidR="00383D29">
              <w:rPr>
                <w:noProof/>
                <w:webHidden/>
              </w:rPr>
            </w:r>
            <w:r w:rsidR="00383D29">
              <w:rPr>
                <w:noProof/>
                <w:webHidden/>
              </w:rPr>
              <w:fldChar w:fldCharType="separate"/>
            </w:r>
            <w:r w:rsidR="00383D29">
              <w:rPr>
                <w:noProof/>
                <w:webHidden/>
              </w:rPr>
              <w:t>6</w:t>
            </w:r>
            <w:r w:rsidR="00383D29">
              <w:rPr>
                <w:noProof/>
                <w:webHidden/>
              </w:rPr>
              <w:fldChar w:fldCharType="end"/>
            </w:r>
          </w:hyperlink>
        </w:p>
        <w:p w14:paraId="291C4CDF" w14:textId="5F804A8F" w:rsidR="00383D29" w:rsidRDefault="00CA52C5">
          <w:pPr>
            <w:pStyle w:val="TOC2"/>
            <w:tabs>
              <w:tab w:val="right" w:leader="dot" w:pos="7354"/>
            </w:tabs>
            <w:rPr>
              <w:rFonts w:asciiTheme="minorHAnsi" w:eastAsiaTheme="minorEastAsia" w:hAnsiTheme="minorHAnsi" w:cstheme="minorBidi"/>
              <w:noProof/>
              <w:sz w:val="22"/>
              <w:szCs w:val="22"/>
              <w:lang w:eastAsia="sv-SE"/>
            </w:rPr>
          </w:pPr>
          <w:hyperlink w:anchor="_Toc129078309" w:history="1">
            <w:r w:rsidR="00383D29" w:rsidRPr="00565FD9">
              <w:rPr>
                <w:rStyle w:val="Hyperlink"/>
                <w:noProof/>
              </w:rPr>
              <w:t>Trafikutbud</w:t>
            </w:r>
            <w:r w:rsidR="00383D29">
              <w:rPr>
                <w:noProof/>
                <w:webHidden/>
              </w:rPr>
              <w:tab/>
            </w:r>
            <w:r w:rsidR="00383D29">
              <w:rPr>
                <w:noProof/>
                <w:webHidden/>
              </w:rPr>
              <w:fldChar w:fldCharType="begin"/>
            </w:r>
            <w:r w:rsidR="00383D29">
              <w:rPr>
                <w:noProof/>
                <w:webHidden/>
              </w:rPr>
              <w:instrText xml:space="preserve"> PAGEREF _Toc129078309 \h </w:instrText>
            </w:r>
            <w:r w:rsidR="00383D29">
              <w:rPr>
                <w:noProof/>
                <w:webHidden/>
              </w:rPr>
            </w:r>
            <w:r w:rsidR="00383D29">
              <w:rPr>
                <w:noProof/>
                <w:webHidden/>
              </w:rPr>
              <w:fldChar w:fldCharType="separate"/>
            </w:r>
            <w:r w:rsidR="00383D29">
              <w:rPr>
                <w:noProof/>
                <w:webHidden/>
              </w:rPr>
              <w:t>6</w:t>
            </w:r>
            <w:r w:rsidR="00383D29">
              <w:rPr>
                <w:noProof/>
                <w:webHidden/>
              </w:rPr>
              <w:fldChar w:fldCharType="end"/>
            </w:r>
          </w:hyperlink>
        </w:p>
        <w:p w14:paraId="3DBDD589" w14:textId="59D44138" w:rsidR="00383D29" w:rsidRDefault="00CA52C5">
          <w:pPr>
            <w:pStyle w:val="TOC2"/>
            <w:tabs>
              <w:tab w:val="right" w:leader="dot" w:pos="7354"/>
            </w:tabs>
            <w:rPr>
              <w:rFonts w:asciiTheme="minorHAnsi" w:eastAsiaTheme="minorEastAsia" w:hAnsiTheme="minorHAnsi" w:cstheme="minorBidi"/>
              <w:noProof/>
              <w:sz w:val="22"/>
              <w:szCs w:val="22"/>
              <w:lang w:eastAsia="sv-SE"/>
            </w:rPr>
          </w:pPr>
          <w:hyperlink w:anchor="_Toc129078310" w:history="1">
            <w:r w:rsidR="00383D29" w:rsidRPr="00565FD9">
              <w:rPr>
                <w:rStyle w:val="Hyperlink"/>
                <w:noProof/>
              </w:rPr>
              <w:t>Infrastruktur</w:t>
            </w:r>
            <w:r w:rsidR="00383D29">
              <w:rPr>
                <w:noProof/>
                <w:webHidden/>
              </w:rPr>
              <w:tab/>
            </w:r>
            <w:r w:rsidR="00383D29">
              <w:rPr>
                <w:noProof/>
                <w:webHidden/>
              </w:rPr>
              <w:fldChar w:fldCharType="begin"/>
            </w:r>
            <w:r w:rsidR="00383D29">
              <w:rPr>
                <w:noProof/>
                <w:webHidden/>
              </w:rPr>
              <w:instrText xml:space="preserve"> PAGEREF _Toc129078310 \h </w:instrText>
            </w:r>
            <w:r w:rsidR="00383D29">
              <w:rPr>
                <w:noProof/>
                <w:webHidden/>
              </w:rPr>
            </w:r>
            <w:r w:rsidR="00383D29">
              <w:rPr>
                <w:noProof/>
                <w:webHidden/>
              </w:rPr>
              <w:fldChar w:fldCharType="separate"/>
            </w:r>
            <w:r w:rsidR="00383D29">
              <w:rPr>
                <w:noProof/>
                <w:webHidden/>
              </w:rPr>
              <w:t>6</w:t>
            </w:r>
            <w:r w:rsidR="00383D29">
              <w:rPr>
                <w:noProof/>
                <w:webHidden/>
              </w:rPr>
              <w:fldChar w:fldCharType="end"/>
            </w:r>
          </w:hyperlink>
        </w:p>
        <w:p w14:paraId="36B5D065" w14:textId="5452056A" w:rsidR="00383D29" w:rsidRDefault="00CA52C5">
          <w:pPr>
            <w:pStyle w:val="TOC1"/>
            <w:rPr>
              <w:rFonts w:asciiTheme="minorHAnsi" w:eastAsiaTheme="minorEastAsia" w:hAnsiTheme="minorHAnsi" w:cstheme="minorBidi"/>
              <w:noProof/>
              <w:sz w:val="22"/>
              <w:szCs w:val="22"/>
              <w:lang w:eastAsia="sv-SE"/>
            </w:rPr>
          </w:pPr>
          <w:hyperlink w:anchor="_Toc129078311" w:history="1">
            <w:r w:rsidR="00383D29" w:rsidRPr="00565FD9">
              <w:rPr>
                <w:rStyle w:val="Hyperlink"/>
                <w:noProof/>
              </w:rPr>
              <w:t>Kostnader och genomförande</w:t>
            </w:r>
            <w:r w:rsidR="00383D29">
              <w:rPr>
                <w:noProof/>
                <w:webHidden/>
              </w:rPr>
              <w:tab/>
            </w:r>
            <w:r w:rsidR="00383D29">
              <w:rPr>
                <w:noProof/>
                <w:webHidden/>
              </w:rPr>
              <w:fldChar w:fldCharType="begin"/>
            </w:r>
            <w:r w:rsidR="00383D29">
              <w:rPr>
                <w:noProof/>
                <w:webHidden/>
              </w:rPr>
              <w:instrText xml:space="preserve"> PAGEREF _Toc129078311 \h </w:instrText>
            </w:r>
            <w:r w:rsidR="00383D29">
              <w:rPr>
                <w:noProof/>
                <w:webHidden/>
              </w:rPr>
            </w:r>
            <w:r w:rsidR="00383D29">
              <w:rPr>
                <w:noProof/>
                <w:webHidden/>
              </w:rPr>
              <w:fldChar w:fldCharType="separate"/>
            </w:r>
            <w:r w:rsidR="00383D29">
              <w:rPr>
                <w:noProof/>
                <w:webHidden/>
              </w:rPr>
              <w:t>7</w:t>
            </w:r>
            <w:r w:rsidR="00383D29">
              <w:rPr>
                <w:noProof/>
                <w:webHidden/>
              </w:rPr>
              <w:fldChar w:fldCharType="end"/>
            </w:r>
          </w:hyperlink>
        </w:p>
        <w:p w14:paraId="7808948B" w14:textId="7B5929DE" w:rsidR="00383D29" w:rsidRDefault="00CA52C5">
          <w:pPr>
            <w:pStyle w:val="TOC2"/>
            <w:tabs>
              <w:tab w:val="right" w:leader="dot" w:pos="7354"/>
            </w:tabs>
            <w:rPr>
              <w:rFonts w:asciiTheme="minorHAnsi" w:eastAsiaTheme="minorEastAsia" w:hAnsiTheme="minorHAnsi" w:cstheme="minorBidi"/>
              <w:noProof/>
              <w:sz w:val="22"/>
              <w:szCs w:val="22"/>
              <w:lang w:eastAsia="sv-SE"/>
            </w:rPr>
          </w:pPr>
          <w:hyperlink w:anchor="_Toc129078312" w:history="1">
            <w:r w:rsidR="00383D29" w:rsidRPr="00565FD9">
              <w:rPr>
                <w:rStyle w:val="Hyperlink"/>
                <w:noProof/>
              </w:rPr>
              <w:t>Tidplan</w:t>
            </w:r>
            <w:r w:rsidR="00383D29">
              <w:rPr>
                <w:noProof/>
                <w:webHidden/>
              </w:rPr>
              <w:tab/>
            </w:r>
            <w:r w:rsidR="00383D29">
              <w:rPr>
                <w:noProof/>
                <w:webHidden/>
              </w:rPr>
              <w:fldChar w:fldCharType="begin"/>
            </w:r>
            <w:r w:rsidR="00383D29">
              <w:rPr>
                <w:noProof/>
                <w:webHidden/>
              </w:rPr>
              <w:instrText xml:space="preserve"> PAGEREF _Toc129078312 \h </w:instrText>
            </w:r>
            <w:r w:rsidR="00383D29">
              <w:rPr>
                <w:noProof/>
                <w:webHidden/>
              </w:rPr>
            </w:r>
            <w:r w:rsidR="00383D29">
              <w:rPr>
                <w:noProof/>
                <w:webHidden/>
              </w:rPr>
              <w:fldChar w:fldCharType="separate"/>
            </w:r>
            <w:r w:rsidR="00383D29">
              <w:rPr>
                <w:noProof/>
                <w:webHidden/>
              </w:rPr>
              <w:t>7</w:t>
            </w:r>
            <w:r w:rsidR="00383D29">
              <w:rPr>
                <w:noProof/>
                <w:webHidden/>
              </w:rPr>
              <w:fldChar w:fldCharType="end"/>
            </w:r>
          </w:hyperlink>
        </w:p>
        <w:p w14:paraId="0D316697" w14:textId="3F164F5B" w:rsidR="003874CF" w:rsidRPr="00BB6318" w:rsidRDefault="00195559" w:rsidP="003874CF">
          <w:r>
            <w:fldChar w:fldCharType="end"/>
          </w:r>
        </w:p>
      </w:sdtContent>
    </w:sdt>
    <w:p w14:paraId="290057B4" w14:textId="77777777" w:rsidR="003874CF" w:rsidRPr="00BB6318" w:rsidRDefault="003874CF" w:rsidP="00BB6318"/>
    <w:p w14:paraId="66D41298" w14:textId="594C4846" w:rsidR="00AB2E26" w:rsidRPr="00AB2E26" w:rsidRDefault="00504CCE" w:rsidP="007B4AE4">
      <w:pPr>
        <w:pStyle w:val="Rubrikniv1"/>
      </w:pPr>
      <w:r w:rsidRPr="00BB6318">
        <w:br w:type="page"/>
      </w:r>
      <w:bookmarkStart w:id="1" w:name="_Toc2033030597"/>
      <w:bookmarkStart w:id="2" w:name="_Toc229606569"/>
      <w:bookmarkStart w:id="3" w:name="_Toc129078305"/>
      <w:r w:rsidR="00191124">
        <w:t>Inledning</w:t>
      </w:r>
      <w:bookmarkEnd w:id="1"/>
      <w:bookmarkEnd w:id="2"/>
      <w:bookmarkEnd w:id="3"/>
    </w:p>
    <w:p w14:paraId="118F62C5" w14:textId="3BAA7CF6" w:rsidR="00B31EF9" w:rsidRPr="00D95D42" w:rsidRDefault="2D817D74" w:rsidP="00D95D42">
      <w:pPr>
        <w:rPr>
          <w:rStyle w:val="normaltextrun"/>
          <w:color w:val="000000"/>
          <w:shd w:val="clear" w:color="auto" w:fill="FFFFFF"/>
        </w:rPr>
      </w:pPr>
      <w:r>
        <w:rPr>
          <w:rStyle w:val="normaltextrun"/>
          <w:color w:val="000000"/>
          <w:shd w:val="clear" w:color="auto" w:fill="FFFFFF"/>
        </w:rPr>
        <w:t xml:space="preserve">Bålsta tätort växer och förväntas </w:t>
      </w:r>
      <w:r w:rsidR="094A8BA7">
        <w:rPr>
          <w:rStyle w:val="normaltextrun"/>
          <w:color w:val="000000"/>
          <w:shd w:val="clear" w:color="auto" w:fill="FFFFFF"/>
        </w:rPr>
        <w:t xml:space="preserve">att </w:t>
      </w:r>
      <w:r>
        <w:rPr>
          <w:rStyle w:val="normaltextrun"/>
          <w:color w:val="000000"/>
          <w:shd w:val="clear" w:color="auto" w:fill="FFFFFF"/>
        </w:rPr>
        <w:t xml:space="preserve">fortsätta växa relativt omfattande med både bostäder och verksamheter. </w:t>
      </w:r>
      <w:r w:rsidR="3838D822">
        <w:rPr>
          <w:rStyle w:val="normaltextrun"/>
          <w:color w:val="000000"/>
          <w:shd w:val="clear" w:color="auto" w:fill="FFFFFF"/>
        </w:rPr>
        <w:t xml:space="preserve">Ett nytt logistikområde, Logistik Bålsta, växer fram som kommer att innebära </w:t>
      </w:r>
      <w:r w:rsidR="00AF7540">
        <w:rPr>
          <w:rStyle w:val="normaltextrun"/>
          <w:color w:val="000000"/>
          <w:shd w:val="clear" w:color="auto" w:fill="FFFFFF"/>
        </w:rPr>
        <w:t>cirka 2</w:t>
      </w:r>
      <w:r w:rsidR="17BC8220">
        <w:rPr>
          <w:rStyle w:val="normaltextrun"/>
          <w:color w:val="000000"/>
          <w:shd w:val="clear" w:color="auto" w:fill="FFFFFF"/>
        </w:rPr>
        <w:t xml:space="preserve"> </w:t>
      </w:r>
      <w:r w:rsidR="3838D822">
        <w:rPr>
          <w:rStyle w:val="normaltextrun"/>
          <w:color w:val="000000"/>
          <w:shd w:val="clear" w:color="auto" w:fill="FFFFFF"/>
        </w:rPr>
        <w:t>000 nya arbetstillfällen i kommunen.</w:t>
      </w:r>
      <w:r w:rsidR="7F85DDD6">
        <w:rPr>
          <w:rStyle w:val="normaltextrun"/>
          <w:color w:val="000000"/>
          <w:shd w:val="clear" w:color="auto" w:fill="FFFFFF"/>
        </w:rPr>
        <w:t xml:space="preserve"> </w:t>
      </w:r>
      <w:r w:rsidR="2D88FCB2">
        <w:rPr>
          <w:rStyle w:val="normaltextrun"/>
          <w:color w:val="000000"/>
          <w:shd w:val="clear" w:color="auto" w:fill="FFFFFF"/>
        </w:rPr>
        <w:t xml:space="preserve">Dagens </w:t>
      </w:r>
      <w:r w:rsidR="75C078E1">
        <w:rPr>
          <w:rStyle w:val="normaltextrun"/>
          <w:color w:val="000000"/>
          <w:shd w:val="clear" w:color="auto" w:fill="FFFFFF"/>
        </w:rPr>
        <w:t>buss</w:t>
      </w:r>
      <w:r w:rsidR="2D88FCB2">
        <w:rPr>
          <w:rStyle w:val="normaltextrun"/>
          <w:color w:val="000000"/>
          <w:shd w:val="clear" w:color="auto" w:fill="FFFFFF"/>
        </w:rPr>
        <w:t xml:space="preserve">linjenät </w:t>
      </w:r>
      <w:r w:rsidR="75C078E1">
        <w:rPr>
          <w:rStyle w:val="normaltextrun"/>
          <w:color w:val="000000"/>
          <w:shd w:val="clear" w:color="auto" w:fill="FFFFFF"/>
        </w:rPr>
        <w:t xml:space="preserve">i Bålsta har inte förändrats på många år och </w:t>
      </w:r>
      <w:r w:rsidR="76295303">
        <w:rPr>
          <w:rStyle w:val="normaltextrun"/>
          <w:color w:val="000000"/>
          <w:shd w:val="clear" w:color="auto" w:fill="FFFFFF"/>
        </w:rPr>
        <w:t>upplevs som svårt att förstå sig på i och med att linjesträ</w:t>
      </w:r>
      <w:r w:rsidR="1477714D">
        <w:rPr>
          <w:rStyle w:val="normaltextrun"/>
          <w:color w:val="000000"/>
          <w:shd w:val="clear" w:color="auto" w:fill="FFFFFF"/>
        </w:rPr>
        <w:t>ckningen ser olika ut under olika delar av dygnet. R</w:t>
      </w:r>
      <w:r w:rsidR="75C078E1">
        <w:rPr>
          <w:rStyle w:val="normaltextrun"/>
          <w:color w:val="000000"/>
          <w:shd w:val="clear" w:color="auto" w:fill="FFFFFF"/>
        </w:rPr>
        <w:t xml:space="preserve">esandet </w:t>
      </w:r>
      <w:r w:rsidR="504D3925">
        <w:rPr>
          <w:rStyle w:val="normaltextrun"/>
          <w:color w:val="000000"/>
          <w:shd w:val="clear" w:color="auto" w:fill="FFFFFF"/>
        </w:rPr>
        <w:t xml:space="preserve">i </w:t>
      </w:r>
      <w:r w:rsidR="75C078E1">
        <w:rPr>
          <w:rStyle w:val="normaltextrun"/>
          <w:color w:val="000000"/>
          <w:shd w:val="clear" w:color="auto" w:fill="FFFFFF"/>
        </w:rPr>
        <w:t xml:space="preserve">kollektivtrafiken är </w:t>
      </w:r>
      <w:r w:rsidR="504D3925">
        <w:rPr>
          <w:rStyle w:val="normaltextrun"/>
          <w:color w:val="000000"/>
          <w:shd w:val="clear" w:color="auto" w:fill="FFFFFF"/>
        </w:rPr>
        <w:t xml:space="preserve">lågt och </w:t>
      </w:r>
      <w:r w:rsidR="4971B392">
        <w:rPr>
          <w:rStyle w:val="normaltextrun"/>
          <w:color w:val="000000"/>
          <w:shd w:val="clear" w:color="auto" w:fill="FFFFFF"/>
        </w:rPr>
        <w:t>resenärer efterfrågar bland annat fler turer under kvällar och helger.</w:t>
      </w:r>
      <w:r w:rsidR="75C078E1">
        <w:rPr>
          <w:rStyle w:val="normaltextrun"/>
          <w:color w:val="000000"/>
          <w:shd w:val="clear" w:color="auto" w:fill="FFFFFF"/>
        </w:rPr>
        <w:t xml:space="preserve"> </w:t>
      </w:r>
      <w:r w:rsidR="7111D359">
        <w:rPr>
          <w:rStyle w:val="normaltextrun"/>
          <w:color w:val="000000"/>
          <w:shd w:val="clear" w:color="auto" w:fill="FFFFFF"/>
        </w:rPr>
        <w:t xml:space="preserve">Med de förändringar och </w:t>
      </w:r>
      <w:r w:rsidR="4789C72B">
        <w:rPr>
          <w:rStyle w:val="normaltextrun"/>
          <w:color w:val="000000"/>
          <w:shd w:val="clear" w:color="auto" w:fill="FFFFFF"/>
        </w:rPr>
        <w:t xml:space="preserve">den </w:t>
      </w:r>
      <w:r w:rsidR="7111D359">
        <w:rPr>
          <w:rStyle w:val="normaltextrun"/>
          <w:color w:val="000000"/>
          <w:shd w:val="clear" w:color="auto" w:fill="FFFFFF"/>
        </w:rPr>
        <w:t xml:space="preserve">utveckling som nu sker i Bålsta, finns behov av att se över dagens </w:t>
      </w:r>
      <w:r w:rsidR="2D88FCB2">
        <w:rPr>
          <w:rStyle w:val="normaltextrun"/>
          <w:color w:val="000000"/>
          <w:shd w:val="clear" w:color="auto" w:fill="FFFFFF"/>
        </w:rPr>
        <w:t>buss</w:t>
      </w:r>
      <w:r w:rsidR="7111D359">
        <w:rPr>
          <w:rStyle w:val="normaltextrun"/>
          <w:color w:val="000000"/>
          <w:shd w:val="clear" w:color="auto" w:fill="FFFFFF"/>
        </w:rPr>
        <w:t xml:space="preserve">linjenät </w:t>
      </w:r>
      <w:r w:rsidR="2D88FCB2">
        <w:rPr>
          <w:rStyle w:val="normaltextrun"/>
          <w:color w:val="000000"/>
          <w:shd w:val="clear" w:color="auto" w:fill="FFFFFF"/>
        </w:rPr>
        <w:t xml:space="preserve">i tätorten </w:t>
      </w:r>
      <w:r w:rsidR="094A8BA7">
        <w:rPr>
          <w:rStyle w:val="normaltextrun"/>
          <w:color w:val="000000"/>
          <w:shd w:val="clear" w:color="auto" w:fill="FFFFFF"/>
        </w:rPr>
        <w:t xml:space="preserve">tillsammans med infrastrukturen för gång- och cykeltrafik, </w:t>
      </w:r>
      <w:r w:rsidR="7111D359">
        <w:rPr>
          <w:rStyle w:val="normaltextrun"/>
          <w:color w:val="000000"/>
          <w:shd w:val="clear" w:color="auto" w:fill="FFFFFF"/>
        </w:rPr>
        <w:t xml:space="preserve">för att </w:t>
      </w:r>
      <w:r w:rsidR="74B3485D" w:rsidRPr="00D95D42">
        <w:rPr>
          <w:rStyle w:val="normaltextrun"/>
          <w:color w:val="000000"/>
          <w:shd w:val="clear" w:color="auto" w:fill="FFFFFF"/>
        </w:rPr>
        <w:t>buss</w:t>
      </w:r>
      <w:r w:rsidR="7111D359" w:rsidRPr="00D95D42">
        <w:rPr>
          <w:rStyle w:val="normaltextrun"/>
          <w:color w:val="000000"/>
          <w:shd w:val="clear" w:color="auto" w:fill="FFFFFF"/>
        </w:rPr>
        <w:t xml:space="preserve">trafiken </w:t>
      </w:r>
      <w:r w:rsidR="74B3485D" w:rsidRPr="00D95D42">
        <w:rPr>
          <w:rStyle w:val="normaltextrun"/>
          <w:color w:val="000000"/>
          <w:shd w:val="clear" w:color="auto" w:fill="FFFFFF"/>
        </w:rPr>
        <w:t xml:space="preserve">i Bålsta </w:t>
      </w:r>
      <w:r w:rsidR="5C74FA77" w:rsidRPr="00D95D42">
        <w:rPr>
          <w:rStyle w:val="normaltextrun"/>
          <w:color w:val="000000"/>
          <w:shd w:val="clear" w:color="auto" w:fill="FFFFFF"/>
        </w:rPr>
        <w:t>bättre ska kunna tillgodose dagens och nya behov.</w:t>
      </w:r>
    </w:p>
    <w:p w14:paraId="22A07953" w14:textId="77777777" w:rsidR="00C67A00" w:rsidRPr="00D95D42" w:rsidRDefault="00C67A00" w:rsidP="00D95D42">
      <w:pPr>
        <w:rPr>
          <w:rStyle w:val="normaltextrun"/>
          <w:color w:val="000000"/>
          <w:shd w:val="clear" w:color="auto" w:fill="FFFFFF"/>
        </w:rPr>
      </w:pPr>
    </w:p>
    <w:p w14:paraId="7B02212A" w14:textId="7665D2AC" w:rsidR="00251EF6" w:rsidRDefault="70AA1484" w:rsidP="00D95D42">
      <w:pPr>
        <w:rPr>
          <w:rStyle w:val="Strong"/>
          <w:rFonts w:cstheme="minorBidi"/>
          <w:b w:val="0"/>
          <w:bCs w:val="0"/>
          <w:color w:val="262626"/>
          <w:bdr w:val="none" w:sz="0" w:space="0" w:color="auto" w:frame="1"/>
        </w:rPr>
      </w:pPr>
      <w:r w:rsidRPr="00D95D42">
        <w:rPr>
          <w:rStyle w:val="normaltextrun"/>
          <w:color w:val="000000"/>
          <w:shd w:val="clear" w:color="auto" w:fill="FFFFFF"/>
        </w:rPr>
        <w:t xml:space="preserve">Region Uppsala och Håbo kommun beslutade att gemensamt göra en översyn av </w:t>
      </w:r>
      <w:r w:rsidR="11C3009A" w:rsidRPr="00D95D42">
        <w:rPr>
          <w:rStyle w:val="normaltextrun"/>
          <w:color w:val="000000"/>
          <w:shd w:val="clear" w:color="auto" w:fill="FFFFFF"/>
        </w:rPr>
        <w:t xml:space="preserve">busstrafiken i Bålsta tätort inklusive gång- och cykelåtgärder. Målsättningen </w:t>
      </w:r>
      <w:r w:rsidR="470286E5" w:rsidRPr="00C02678">
        <w:rPr>
          <w:rStyle w:val="normaltextrun"/>
          <w:color w:val="000000"/>
          <w:shd w:val="clear" w:color="auto" w:fill="FFFFFF"/>
        </w:rPr>
        <w:t>är</w:t>
      </w:r>
      <w:r w:rsidR="11C3009A" w:rsidRPr="00C02678">
        <w:rPr>
          <w:rStyle w:val="normaltextrun"/>
          <w:color w:val="000000"/>
          <w:shd w:val="clear" w:color="auto" w:fill="FFFFFF"/>
        </w:rPr>
        <w:t xml:space="preserve"> att ta fram ett</w:t>
      </w:r>
      <w:r w:rsidR="11C3009A" w:rsidRPr="00C02678">
        <w:rPr>
          <w:rStyle w:val="Strong"/>
          <w:rFonts w:cstheme="minorBidi"/>
          <w:b w:val="0"/>
          <w:bCs w:val="0"/>
          <w:color w:val="262626"/>
          <w:bdr w:val="none" w:sz="0" w:space="0" w:color="auto" w:frame="1"/>
        </w:rPr>
        <w:t xml:space="preserve"> nytt busslinjenät i Bålsta som bättre möter dagens och framtidens behov, det ska bli enklare att kombinera buss med gång och cykel,</w:t>
      </w:r>
      <w:r w:rsidR="76DF6981" w:rsidRPr="00C02678">
        <w:rPr>
          <w:rStyle w:val="Strong"/>
          <w:rFonts w:cstheme="minorBidi"/>
          <w:b w:val="0"/>
          <w:bCs w:val="0"/>
          <w:color w:val="262626"/>
          <w:bdr w:val="none" w:sz="0" w:space="0" w:color="auto" w:frame="1"/>
        </w:rPr>
        <w:t xml:space="preserve"> bättre </w:t>
      </w:r>
      <w:r w:rsidR="73CE5105" w:rsidRPr="00C02678">
        <w:rPr>
          <w:rStyle w:val="Strong"/>
          <w:rFonts w:cstheme="minorBidi"/>
          <w:b w:val="0"/>
          <w:bCs w:val="0"/>
          <w:color w:val="262626"/>
          <w:bdr w:val="none" w:sz="0" w:space="0" w:color="auto" w:frame="1"/>
        </w:rPr>
        <w:t xml:space="preserve">anslutningar mellan buss och SL-pendeln </w:t>
      </w:r>
      <w:r w:rsidR="470286E5" w:rsidRPr="00C02678">
        <w:rPr>
          <w:rStyle w:val="Strong"/>
          <w:rFonts w:cstheme="minorBidi"/>
          <w:b w:val="0"/>
          <w:bCs w:val="0"/>
          <w:color w:val="262626"/>
          <w:bdr w:val="none" w:sz="0" w:space="0" w:color="auto" w:frame="1"/>
        </w:rPr>
        <w:t>och</w:t>
      </w:r>
      <w:r w:rsidR="11C3009A" w:rsidRPr="00C02678">
        <w:rPr>
          <w:rStyle w:val="Strong"/>
          <w:rFonts w:cstheme="minorBidi"/>
          <w:b w:val="0"/>
          <w:bCs w:val="0"/>
          <w:color w:val="262626"/>
          <w:bdr w:val="none" w:sz="0" w:space="0" w:color="auto" w:frame="1"/>
        </w:rPr>
        <w:t xml:space="preserve"> fler ska resa med busstrafiken. </w:t>
      </w:r>
      <w:r w:rsidR="11C3009A" w:rsidRPr="00C02678">
        <w:rPr>
          <w:rStyle w:val="normaltextrun"/>
          <w:color w:val="000000"/>
          <w:shd w:val="clear" w:color="auto" w:fill="FFFFFF"/>
        </w:rPr>
        <w:t xml:space="preserve">Ett samverkansavtal som beskriver </w:t>
      </w:r>
      <w:r w:rsidR="2D632D19" w:rsidRPr="00C02678">
        <w:rPr>
          <w:rStyle w:val="normaltextrun"/>
          <w:color w:val="000000"/>
          <w:shd w:val="clear" w:color="auto" w:fill="FFFFFF"/>
        </w:rPr>
        <w:t xml:space="preserve">ansvar och kostnadsfördelning </w:t>
      </w:r>
      <w:r w:rsidRPr="00C02678">
        <w:rPr>
          <w:rStyle w:val="normaltextrun"/>
          <w:color w:val="000000"/>
          <w:shd w:val="clear" w:color="auto" w:fill="FFFFFF"/>
        </w:rPr>
        <w:t>tecknade</w:t>
      </w:r>
      <w:r w:rsidR="11C3009A" w:rsidRPr="00C02678">
        <w:rPr>
          <w:rStyle w:val="normaltextrun"/>
          <w:color w:val="000000"/>
          <w:shd w:val="clear" w:color="auto" w:fill="FFFFFF"/>
        </w:rPr>
        <w:t>s</w:t>
      </w:r>
      <w:r w:rsidRPr="00C02678">
        <w:rPr>
          <w:rStyle w:val="normaltextrun"/>
          <w:color w:val="000000"/>
          <w:shd w:val="clear" w:color="auto" w:fill="FFFFFF"/>
        </w:rPr>
        <w:t xml:space="preserve"> </w:t>
      </w:r>
      <w:r w:rsidR="11C3009A" w:rsidRPr="00C02678">
        <w:rPr>
          <w:rStyle w:val="normaltextrun"/>
          <w:color w:val="000000"/>
          <w:shd w:val="clear" w:color="auto" w:fill="FFFFFF"/>
        </w:rPr>
        <w:t>mellan Region Uppsala och Håbo kommun</w:t>
      </w:r>
      <w:r w:rsidRPr="00C02678">
        <w:rPr>
          <w:rStyle w:val="normaltextrun"/>
          <w:color w:val="000000"/>
          <w:shd w:val="clear" w:color="auto" w:fill="FFFFFF"/>
        </w:rPr>
        <w:t xml:space="preserve"> </w:t>
      </w:r>
      <w:r w:rsidR="2D632D19" w:rsidRPr="00C02678">
        <w:rPr>
          <w:rStyle w:val="normaltextrun"/>
          <w:color w:val="000000"/>
          <w:shd w:val="clear" w:color="auto" w:fill="FFFFFF"/>
        </w:rPr>
        <w:t>under 2021.</w:t>
      </w:r>
      <w:r w:rsidR="4971B392" w:rsidRPr="00C02678">
        <w:rPr>
          <w:rStyle w:val="Strong"/>
          <w:rFonts w:cstheme="minorBidi"/>
          <w:b w:val="0"/>
          <w:bCs w:val="0"/>
          <w:color w:val="262626"/>
          <w:bdr w:val="none" w:sz="0" w:space="0" w:color="auto" w:frame="1"/>
        </w:rPr>
        <w:t xml:space="preserve"> </w:t>
      </w:r>
      <w:r w:rsidR="3ABA6287" w:rsidRPr="00C02678">
        <w:rPr>
          <w:rStyle w:val="Strong"/>
          <w:rFonts w:cstheme="minorBidi"/>
          <w:b w:val="0"/>
          <w:bCs w:val="0"/>
          <w:color w:val="262626"/>
          <w:bdr w:val="none" w:sz="0" w:space="0" w:color="auto" w:frame="1"/>
        </w:rPr>
        <w:t>Under 2021 beslutades</w:t>
      </w:r>
      <w:r w:rsidR="7A1DB7E1" w:rsidRPr="00C02678">
        <w:rPr>
          <w:rStyle w:val="Strong"/>
          <w:rFonts w:cstheme="minorBidi"/>
          <w:b w:val="0"/>
          <w:bCs w:val="0"/>
          <w:color w:val="262626"/>
          <w:bdr w:val="none" w:sz="0" w:space="0" w:color="auto" w:frame="1"/>
        </w:rPr>
        <w:t xml:space="preserve"> planeringsprinciper för utveckling av busstrafiken i Bålsta</w:t>
      </w:r>
      <w:r w:rsidR="3ABA6287" w:rsidRPr="00C02678">
        <w:rPr>
          <w:rStyle w:val="Strong"/>
          <w:rFonts w:cstheme="minorBidi"/>
          <w:b w:val="0"/>
          <w:bCs w:val="0"/>
          <w:color w:val="262626"/>
          <w:bdr w:val="none" w:sz="0" w:space="0" w:color="auto" w:frame="1"/>
        </w:rPr>
        <w:t xml:space="preserve"> av både Region Uppsala och Håbo kommun. Planeringsprinciperna har varit utgångspunkt i framtagandet av</w:t>
      </w:r>
      <w:r w:rsidR="583EB310" w:rsidRPr="00C02678">
        <w:rPr>
          <w:rStyle w:val="Strong"/>
          <w:rFonts w:cstheme="minorBidi"/>
          <w:b w:val="0"/>
          <w:bCs w:val="0"/>
          <w:color w:val="262626"/>
          <w:bdr w:val="none" w:sz="0" w:space="0" w:color="auto" w:frame="1"/>
        </w:rPr>
        <w:t xml:space="preserve"> </w:t>
      </w:r>
      <w:r w:rsidR="2D632D19" w:rsidRPr="00C02678">
        <w:rPr>
          <w:rStyle w:val="Strong"/>
          <w:rFonts w:cstheme="minorBidi"/>
          <w:b w:val="0"/>
          <w:bCs w:val="0"/>
          <w:color w:val="262626"/>
          <w:bdr w:val="none" w:sz="0" w:space="0" w:color="auto" w:frame="1"/>
        </w:rPr>
        <w:t>linjenätsförslaget</w:t>
      </w:r>
      <w:r w:rsidR="3ABA6287" w:rsidRPr="00C02678">
        <w:rPr>
          <w:rStyle w:val="Strong"/>
          <w:rFonts w:cstheme="minorBidi"/>
          <w:b w:val="0"/>
          <w:bCs w:val="0"/>
          <w:color w:val="262626"/>
          <w:bdr w:val="none" w:sz="0" w:space="0" w:color="auto" w:frame="1"/>
        </w:rPr>
        <w:t>.</w:t>
      </w:r>
    </w:p>
    <w:p w14:paraId="30516410" w14:textId="77777777" w:rsidR="00870464" w:rsidRDefault="00870464" w:rsidP="00251EF6">
      <w:pPr>
        <w:rPr>
          <w:rStyle w:val="Strong"/>
          <w:rFonts w:cstheme="minorHAnsi"/>
          <w:b w:val="0"/>
          <w:bCs w:val="0"/>
          <w:color w:val="262626"/>
          <w:bdr w:val="none" w:sz="0" w:space="0" w:color="auto" w:frame="1"/>
        </w:rPr>
      </w:pPr>
    </w:p>
    <w:p w14:paraId="44BD77E1" w14:textId="5D5A412E" w:rsidR="00870464" w:rsidRPr="00FD65C3" w:rsidRDefault="583EB310" w:rsidP="5D934A33">
      <w:pPr>
        <w:rPr>
          <w:rFonts w:cstheme="minorBidi"/>
          <w:color w:val="262626"/>
          <w:bdr w:val="none" w:sz="0" w:space="0" w:color="auto" w:frame="1"/>
        </w:rPr>
      </w:pPr>
      <w:r w:rsidRPr="5D934A33">
        <w:rPr>
          <w:rStyle w:val="Strong"/>
          <w:rFonts w:cstheme="minorBidi"/>
          <w:b w:val="0"/>
          <w:bCs w:val="0"/>
          <w:color w:val="262626"/>
          <w:bdr w:val="none" w:sz="0" w:space="0" w:color="auto" w:frame="1"/>
        </w:rPr>
        <w:t>Arbetet inom ramen för detta projekt avgränsas till kollektivtrafiken inom Bålsta tätort</w:t>
      </w:r>
      <w:r w:rsidR="002B0FF1">
        <w:rPr>
          <w:rStyle w:val="Strong"/>
          <w:rFonts w:cstheme="minorBidi"/>
          <w:b w:val="0"/>
          <w:bCs w:val="0"/>
          <w:color w:val="262626"/>
          <w:bdr w:val="none" w:sz="0" w:space="0" w:color="auto" w:frame="1"/>
        </w:rPr>
        <w:t xml:space="preserve">, enligt </w:t>
      </w:r>
      <w:r w:rsidR="7A1DB7E1" w:rsidRPr="5D934A33">
        <w:rPr>
          <w:rStyle w:val="Strong"/>
          <w:rFonts w:cstheme="minorBidi"/>
          <w:b w:val="0"/>
          <w:bCs w:val="0"/>
          <w:color w:val="262626"/>
          <w:bdr w:val="none" w:sz="0" w:space="0" w:color="auto" w:frame="1"/>
        </w:rPr>
        <w:t>i figur 1</w:t>
      </w:r>
      <w:r w:rsidRPr="5D934A33">
        <w:rPr>
          <w:rStyle w:val="Strong"/>
          <w:rFonts w:cstheme="minorBidi"/>
          <w:b w:val="0"/>
          <w:bCs w:val="0"/>
          <w:color w:val="262626"/>
          <w:bdr w:val="none" w:sz="0" w:space="0" w:color="auto" w:frame="1"/>
        </w:rPr>
        <w:t>, samt åtgärder som stärker förutsättningarna för gång- och cykel samt kombinerade resor med hållbara färdmedel i hela tätorten. Delar av regionsbusstrafiken inom tätorten ingår i den geografiska avgränsningen och förändringar i regionbusstrafiken kommer att bli aktuella. </w:t>
      </w:r>
    </w:p>
    <w:p w14:paraId="6D126AA5" w14:textId="77777777" w:rsidR="000D07C8" w:rsidRDefault="00870464" w:rsidP="003A3419">
      <w:pPr>
        <w:pStyle w:val="paragraph"/>
        <w:keepNext/>
        <w:spacing w:before="0" w:beforeAutospacing="0" w:after="0" w:afterAutospacing="0"/>
        <w:textAlignment w:val="baseline"/>
      </w:pPr>
      <w:r>
        <w:rPr>
          <w:rFonts w:ascii="Garamond" w:eastAsia="Cambria" w:hAnsi="Garamond"/>
          <w:noProof/>
          <w:lang w:eastAsia="en-US"/>
        </w:rPr>
        <w:drawing>
          <wp:inline distT="0" distB="0" distL="0" distR="0" wp14:anchorId="2EC0864A" wp14:editId="6B0DA3EF">
            <wp:extent cx="3720905" cy="3070606"/>
            <wp:effectExtent l="0" t="0" r="0" b="0"/>
            <wp:docPr id="4" name="Picture 4" descr="Kartbild som visar den geografiska avgränsningen för projek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Kartbild som visar den geografiska avgränsningen för projekt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0905" cy="3070606"/>
                    </a:xfrm>
                    <a:prstGeom prst="rect">
                      <a:avLst/>
                    </a:prstGeom>
                    <a:noFill/>
                    <a:ln>
                      <a:noFill/>
                    </a:ln>
                  </pic:spPr>
                </pic:pic>
              </a:graphicData>
            </a:graphic>
          </wp:inline>
        </w:drawing>
      </w:r>
    </w:p>
    <w:p w14:paraId="33ACDCC3" w14:textId="59361F78" w:rsidR="00870464" w:rsidRDefault="000D07C8" w:rsidP="003A3419">
      <w:pPr>
        <w:pStyle w:val="Caption"/>
        <w:rPr>
          <w:rFonts w:ascii="Segoe UI" w:hAnsi="Segoe UI" w:cs="Segoe UI"/>
        </w:rPr>
      </w:pPr>
      <w:r>
        <w:t xml:space="preserve">Figur </w:t>
      </w:r>
      <w:r>
        <w:fldChar w:fldCharType="begin"/>
      </w:r>
      <w:r>
        <w:instrText>SEQ Figur \* ARABIC</w:instrText>
      </w:r>
      <w:r>
        <w:fldChar w:fldCharType="separate"/>
      </w:r>
      <w:r w:rsidR="003238CA">
        <w:rPr>
          <w:noProof/>
        </w:rPr>
        <w:t>1</w:t>
      </w:r>
      <w:r>
        <w:fldChar w:fldCharType="end"/>
      </w:r>
      <w:r>
        <w:t>. Geografisk avgränsning</w:t>
      </w:r>
    </w:p>
    <w:p w14:paraId="62D3400C" w14:textId="77777777" w:rsidR="006D4AAF" w:rsidRDefault="006D4AAF" w:rsidP="00870464">
      <w:pPr>
        <w:pStyle w:val="paragraph"/>
        <w:spacing w:before="0" w:beforeAutospacing="0" w:after="0" w:afterAutospacing="0"/>
        <w:textAlignment w:val="baseline"/>
        <w:rPr>
          <w:rFonts w:ascii="Segoe UI" w:hAnsi="Segoe UI" w:cs="Segoe UI"/>
          <w:i/>
          <w:iCs/>
          <w:color w:val="44546A"/>
          <w:sz w:val="18"/>
          <w:szCs w:val="18"/>
        </w:rPr>
      </w:pPr>
    </w:p>
    <w:p w14:paraId="0D5FC977" w14:textId="45BFCD6A" w:rsidR="00870464" w:rsidRDefault="583EB310" w:rsidP="5D934A33">
      <w:pPr>
        <w:rPr>
          <w:rStyle w:val="Strong"/>
          <w:rFonts w:cstheme="minorBidi"/>
          <w:b w:val="0"/>
          <w:bCs w:val="0"/>
          <w:color w:val="262626"/>
          <w:bdr w:val="none" w:sz="0" w:space="0" w:color="auto" w:frame="1"/>
        </w:rPr>
      </w:pPr>
      <w:r w:rsidRPr="5D934A33">
        <w:rPr>
          <w:rStyle w:val="Strong"/>
          <w:rFonts w:cstheme="minorBidi"/>
          <w:b w:val="0"/>
          <w:bCs w:val="0"/>
          <w:color w:val="262626"/>
          <w:bdr w:val="none" w:sz="0" w:space="0" w:color="auto" w:frame="1"/>
        </w:rPr>
        <w:t>Projektet omfattar inte frågor rörande biljetter och biljettsystem, prissättning av biljetter, parkeringsfrågor, digitala och tekniska lösningar riktade till resenärer eller resenärsinformation. För dessa frågor kan projektet komma att belysa behov av fördjupade studier</w:t>
      </w:r>
      <w:r w:rsidR="4971B392" w:rsidRPr="5D934A33">
        <w:rPr>
          <w:rStyle w:val="Strong"/>
          <w:rFonts w:cstheme="minorBidi"/>
          <w:b w:val="0"/>
          <w:bCs w:val="0"/>
          <w:color w:val="262626"/>
          <w:bdr w:val="none" w:sz="0" w:space="0" w:color="auto" w:frame="1"/>
        </w:rPr>
        <w:t xml:space="preserve">, </w:t>
      </w:r>
      <w:r w:rsidR="1C7A7463" w:rsidRPr="5D934A33">
        <w:rPr>
          <w:rStyle w:val="Strong"/>
          <w:rFonts w:cstheme="minorBidi"/>
          <w:b w:val="0"/>
          <w:bCs w:val="0"/>
          <w:color w:val="262626"/>
          <w:bdr w:val="none" w:sz="0" w:space="0" w:color="auto" w:frame="1"/>
        </w:rPr>
        <w:t>och åtgärder hanteras utanför projektet</w:t>
      </w:r>
      <w:r w:rsidRPr="5D934A33">
        <w:rPr>
          <w:rStyle w:val="Strong"/>
          <w:rFonts w:cstheme="minorBidi"/>
          <w:b w:val="0"/>
          <w:bCs w:val="0"/>
          <w:color w:val="262626"/>
          <w:bdr w:val="none" w:sz="0" w:space="0" w:color="auto" w:frame="1"/>
        </w:rPr>
        <w:t>. </w:t>
      </w:r>
    </w:p>
    <w:p w14:paraId="7A29AF03" w14:textId="77777777" w:rsidR="007B5741" w:rsidRDefault="007B5741" w:rsidP="00870464">
      <w:pPr>
        <w:rPr>
          <w:rStyle w:val="Strong"/>
          <w:rFonts w:cstheme="minorHAnsi"/>
          <w:b w:val="0"/>
          <w:bCs w:val="0"/>
          <w:color w:val="262626"/>
          <w:bdr w:val="none" w:sz="0" w:space="0" w:color="auto" w:frame="1"/>
        </w:rPr>
      </w:pPr>
    </w:p>
    <w:p w14:paraId="5A756378" w14:textId="4E6BD35C" w:rsidR="000503E0" w:rsidRDefault="01CFDC44" w:rsidP="5D934A33">
      <w:pPr>
        <w:rPr>
          <w:rStyle w:val="Strong"/>
          <w:rFonts w:cstheme="minorBidi"/>
          <w:b w:val="0"/>
          <w:bCs w:val="0"/>
          <w:color w:val="262626"/>
          <w:bdr w:val="none" w:sz="0" w:space="0" w:color="auto" w:frame="1"/>
        </w:rPr>
      </w:pPr>
      <w:r w:rsidRPr="5D934A33">
        <w:rPr>
          <w:rStyle w:val="Strong"/>
          <w:rFonts w:cstheme="minorBidi"/>
          <w:b w:val="0"/>
          <w:bCs w:val="0"/>
          <w:color w:val="262626"/>
          <w:bdr w:val="none" w:sz="0" w:space="0" w:color="auto" w:frame="1"/>
        </w:rPr>
        <w:t xml:space="preserve">Denna </w:t>
      </w:r>
      <w:r w:rsidR="3BD5D822" w:rsidRPr="5D934A33">
        <w:rPr>
          <w:rStyle w:val="Strong"/>
          <w:rFonts w:cstheme="minorBidi"/>
          <w:b w:val="0"/>
          <w:bCs w:val="0"/>
          <w:color w:val="262626"/>
          <w:bdr w:val="none" w:sz="0" w:space="0" w:color="auto" w:frame="1"/>
        </w:rPr>
        <w:t xml:space="preserve">rapport beskriver </w:t>
      </w:r>
      <w:r w:rsidR="0B81A12B" w:rsidRPr="5D934A33">
        <w:rPr>
          <w:rStyle w:val="Strong"/>
          <w:rFonts w:cstheme="minorBidi"/>
          <w:b w:val="0"/>
          <w:bCs w:val="0"/>
          <w:color w:val="262626"/>
          <w:bdr w:val="none" w:sz="0" w:space="0" w:color="auto" w:frame="1"/>
        </w:rPr>
        <w:t xml:space="preserve">förslag på nytt busslinjenät för Bålsta tätort. Projektet innefattar även </w:t>
      </w:r>
      <w:r w:rsidR="2D40D9F2" w:rsidRPr="5D934A33">
        <w:rPr>
          <w:rStyle w:val="Strong"/>
          <w:rFonts w:cstheme="minorBidi"/>
          <w:b w:val="0"/>
          <w:bCs w:val="0"/>
          <w:color w:val="262626"/>
          <w:bdr w:val="none" w:sz="0" w:space="0" w:color="auto" w:frame="1"/>
        </w:rPr>
        <w:t>infrastrukturåtgärder</w:t>
      </w:r>
      <w:r w:rsidR="721C68D7" w:rsidRPr="5D934A33">
        <w:rPr>
          <w:rStyle w:val="Strong"/>
          <w:rFonts w:cstheme="minorBidi"/>
          <w:b w:val="0"/>
          <w:bCs w:val="0"/>
          <w:color w:val="262626"/>
          <w:bdr w:val="none" w:sz="0" w:space="0" w:color="auto" w:frame="1"/>
        </w:rPr>
        <w:t xml:space="preserve"> i form av upprustning av hållplatser</w:t>
      </w:r>
      <w:r w:rsidR="535CB792" w:rsidRPr="5D934A33">
        <w:rPr>
          <w:rStyle w:val="Strong"/>
          <w:rFonts w:cstheme="minorBidi"/>
          <w:b w:val="0"/>
          <w:bCs w:val="0"/>
          <w:color w:val="262626"/>
          <w:bdr w:val="none" w:sz="0" w:space="0" w:color="auto" w:frame="1"/>
        </w:rPr>
        <w:t xml:space="preserve">, nya vändslingor för buss och </w:t>
      </w:r>
      <w:r w:rsidR="721C68D7" w:rsidRPr="5D934A33">
        <w:rPr>
          <w:rStyle w:val="Strong"/>
          <w:rFonts w:cstheme="minorBidi"/>
          <w:b w:val="0"/>
          <w:bCs w:val="0"/>
          <w:color w:val="262626"/>
          <w:bdr w:val="none" w:sz="0" w:space="0" w:color="auto" w:frame="1"/>
        </w:rPr>
        <w:t>gång- och cykelbanor.</w:t>
      </w:r>
      <w:r w:rsidR="2D40D9F2" w:rsidRPr="5D934A33">
        <w:rPr>
          <w:rStyle w:val="Strong"/>
          <w:rFonts w:cstheme="minorBidi"/>
          <w:b w:val="0"/>
          <w:bCs w:val="0"/>
          <w:color w:val="262626"/>
          <w:bdr w:val="none" w:sz="0" w:space="0" w:color="auto" w:frame="1"/>
        </w:rPr>
        <w:t xml:space="preserve"> </w:t>
      </w:r>
    </w:p>
    <w:p w14:paraId="2E092492" w14:textId="350BDE18" w:rsidR="00ED590E" w:rsidRDefault="00ED590E" w:rsidP="00ED590E">
      <w:pPr>
        <w:pStyle w:val="Rubrikniv1"/>
      </w:pPr>
      <w:bookmarkStart w:id="4" w:name="_Toc1203319044"/>
      <w:bookmarkStart w:id="5" w:name="_Toc666239204"/>
      <w:bookmarkStart w:id="6" w:name="_Toc129078306"/>
      <w:r>
        <w:t>Förslag på nytt busslinjenät</w:t>
      </w:r>
      <w:bookmarkEnd w:id="4"/>
      <w:bookmarkEnd w:id="5"/>
      <w:bookmarkEnd w:id="6"/>
    </w:p>
    <w:p w14:paraId="521685C8" w14:textId="05468479" w:rsidR="00297F10" w:rsidRDefault="00AE4A73" w:rsidP="009418D0">
      <w:r>
        <w:t xml:space="preserve">Det förslagna linjenätet </w:t>
      </w:r>
      <w:r w:rsidR="007A4E0E">
        <w:t xml:space="preserve">består av </w:t>
      </w:r>
      <w:r w:rsidR="00697B59">
        <w:t xml:space="preserve">fyra </w:t>
      </w:r>
      <w:r w:rsidR="00A75D3D">
        <w:t xml:space="preserve">lokala </w:t>
      </w:r>
      <w:r w:rsidR="008D0CEB">
        <w:t>buss</w:t>
      </w:r>
      <w:r w:rsidR="00A75D3D">
        <w:t>linjer</w:t>
      </w:r>
      <w:r w:rsidR="00EC65DD">
        <w:t xml:space="preserve"> som alla </w:t>
      </w:r>
      <w:r w:rsidR="00754B20">
        <w:t>har en</w:t>
      </w:r>
      <w:r w:rsidR="00697B59">
        <w:t xml:space="preserve"> gen sträckning till Bålsta station</w:t>
      </w:r>
      <w:r w:rsidR="00FC6CB3">
        <w:t>.</w:t>
      </w:r>
      <w:r w:rsidR="00697B59">
        <w:t xml:space="preserve"> </w:t>
      </w:r>
      <w:r w:rsidR="009B3F55">
        <w:t xml:space="preserve">Turutbudet är </w:t>
      </w:r>
      <w:r w:rsidR="00F22DC8">
        <w:t xml:space="preserve">liksom idag </w:t>
      </w:r>
      <w:r w:rsidR="009B3F55">
        <w:t>utformat med 30-minterstrafik under rusningstid</w:t>
      </w:r>
      <w:r w:rsidR="00676C7D">
        <w:t xml:space="preserve"> och 60-minuterstrafik mitt på dagen</w:t>
      </w:r>
      <w:r w:rsidR="00754B20">
        <w:t>.</w:t>
      </w:r>
      <w:r w:rsidR="009B3F55">
        <w:t xml:space="preserve"> Då bussarna ankommer till stationen i anslutning till pendelns avgång finns möjlighet för effektiva byten mellan tätortsbussarna. </w:t>
      </w:r>
      <w:r w:rsidR="00954489">
        <w:t>Tidtabeller för busslinjerna behöver tas fram</w:t>
      </w:r>
      <w:r w:rsidR="0042397E">
        <w:t xml:space="preserve"> i den fortsatta processen.</w:t>
      </w:r>
    </w:p>
    <w:p w14:paraId="2C1F993E" w14:textId="7A8C8360" w:rsidR="0056716A" w:rsidRDefault="00E61217" w:rsidP="009418D0">
      <w:r>
        <w:rPr>
          <w:noProof/>
        </w:rPr>
        <w:drawing>
          <wp:inline distT="0" distB="0" distL="0" distR="0" wp14:anchorId="7B98E47F" wp14:editId="06AFF826">
            <wp:extent cx="4485190" cy="377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46" r="10643" b="2982"/>
                    <a:stretch/>
                  </pic:blipFill>
                  <pic:spPr bwMode="auto">
                    <a:xfrm>
                      <a:off x="0" y="0"/>
                      <a:ext cx="4493747" cy="3784567"/>
                    </a:xfrm>
                    <a:prstGeom prst="rect">
                      <a:avLst/>
                    </a:prstGeom>
                    <a:ln>
                      <a:noFill/>
                    </a:ln>
                    <a:extLst>
                      <a:ext uri="{53640926-AAD7-44D8-BBD7-CCE9431645EC}">
                        <a14:shadowObscured xmlns:a14="http://schemas.microsoft.com/office/drawing/2010/main"/>
                      </a:ext>
                    </a:extLst>
                  </pic:spPr>
                </pic:pic>
              </a:graphicData>
            </a:graphic>
          </wp:inline>
        </w:drawing>
      </w:r>
    </w:p>
    <w:p w14:paraId="31C6462B" w14:textId="481E8693" w:rsidR="00F74A3C" w:rsidRDefault="009F2CF6" w:rsidP="009F2CF6">
      <w:pPr>
        <w:pStyle w:val="Caption"/>
      </w:pPr>
      <w:r>
        <w:t xml:space="preserve">Figur </w:t>
      </w:r>
      <w:r>
        <w:fldChar w:fldCharType="begin"/>
      </w:r>
      <w:r>
        <w:instrText>SEQ Figur \* ARABIC</w:instrText>
      </w:r>
      <w:r>
        <w:fldChar w:fldCharType="separate"/>
      </w:r>
      <w:r w:rsidR="003238CA">
        <w:rPr>
          <w:noProof/>
        </w:rPr>
        <w:t>6</w:t>
      </w:r>
      <w:r>
        <w:fldChar w:fldCharType="end"/>
      </w:r>
      <w:r>
        <w:t>. Förslag på nytt busslinjenät</w:t>
      </w:r>
    </w:p>
    <w:p w14:paraId="5FB8DB54" w14:textId="45C3B9A3" w:rsidR="0076478E" w:rsidRDefault="0076478E" w:rsidP="003B76F3">
      <w:r>
        <w:t xml:space="preserve">I följande avsnitt beskrivs </w:t>
      </w:r>
      <w:r w:rsidR="006C78B5">
        <w:t>linjenätet.</w:t>
      </w:r>
    </w:p>
    <w:p w14:paraId="1F26099B" w14:textId="1A62AF08" w:rsidR="000B69C5" w:rsidRDefault="0076478E" w:rsidP="000B69C5">
      <w:pPr>
        <w:pStyle w:val="Rubrikniv2"/>
      </w:pPr>
      <w:bookmarkStart w:id="7" w:name="_Toc15733915"/>
      <w:bookmarkStart w:id="8" w:name="_Toc1819621509"/>
      <w:bookmarkStart w:id="9" w:name="_Toc129078307"/>
      <w:r>
        <w:t>L</w:t>
      </w:r>
      <w:r w:rsidR="000B69C5">
        <w:t>injer</w:t>
      </w:r>
      <w:bookmarkEnd w:id="7"/>
      <w:bookmarkEnd w:id="8"/>
      <w:bookmarkEnd w:id="9"/>
    </w:p>
    <w:p w14:paraId="6E85EACB" w14:textId="6F68D6D4" w:rsidR="009B3F55" w:rsidRDefault="009B3F55" w:rsidP="009B3F55">
      <w:pPr>
        <w:pStyle w:val="Rubrikniv3"/>
      </w:pPr>
      <w:r>
        <w:t>Röd linje</w:t>
      </w:r>
    </w:p>
    <w:p w14:paraId="04D3ED85" w14:textId="6E16C148" w:rsidR="00937849" w:rsidRDefault="00A310AD" w:rsidP="00A310AD">
      <w:r>
        <w:t xml:space="preserve">Den röda linjen </w:t>
      </w:r>
      <w:r w:rsidR="007C61EA">
        <w:t>går mellan Logistik</w:t>
      </w:r>
      <w:r w:rsidR="00F8396C">
        <w:t xml:space="preserve"> Bålsta</w:t>
      </w:r>
      <w:r w:rsidR="004F5D88">
        <w:t xml:space="preserve"> och </w:t>
      </w:r>
      <w:r w:rsidR="007C61EA">
        <w:t xml:space="preserve">Bålsta station via </w:t>
      </w:r>
      <w:r w:rsidR="002C5822">
        <w:t>Västerhagsgatan</w:t>
      </w:r>
      <w:r w:rsidR="004F5D88">
        <w:t xml:space="preserve"> och Stoc</w:t>
      </w:r>
      <w:r w:rsidR="00AF1879">
        <w:t>k</w:t>
      </w:r>
      <w:r w:rsidR="004F5D88">
        <w:t>holmsvägen</w:t>
      </w:r>
      <w:r w:rsidR="007C61EA">
        <w:t xml:space="preserve">. </w:t>
      </w:r>
      <w:r w:rsidR="002C5822">
        <w:t>Restiden mellan Logistik Bålsta och Bålsta station är ca</w:t>
      </w:r>
      <w:r w:rsidR="00CA6E5B">
        <w:t xml:space="preserve"> 10 minuter</w:t>
      </w:r>
      <w:r w:rsidR="00937849">
        <w:t>.</w:t>
      </w:r>
      <w:r w:rsidR="002805CA">
        <w:t xml:space="preserve"> </w:t>
      </w:r>
      <w:r w:rsidR="00D704D9">
        <w:t>Vid hållplats Medborgarhuset är det möjligt att byta</w:t>
      </w:r>
      <w:r w:rsidR="002805CA">
        <w:t xml:space="preserve"> mellan regionbuss</w:t>
      </w:r>
      <w:r w:rsidR="00D704D9">
        <w:t>ar</w:t>
      </w:r>
      <w:r w:rsidR="002805CA">
        <w:t xml:space="preserve"> och röd linje</w:t>
      </w:r>
      <w:r w:rsidR="00D704D9">
        <w:t>.</w:t>
      </w:r>
      <w:r w:rsidR="000408FD" w:rsidRPr="000408FD">
        <w:t xml:space="preserve"> </w:t>
      </w:r>
    </w:p>
    <w:p w14:paraId="25137910" w14:textId="7BD3A597" w:rsidR="009B3F55" w:rsidRDefault="009B3F55" w:rsidP="004617AB">
      <w:pPr>
        <w:pStyle w:val="Rubrikniv3"/>
      </w:pPr>
      <w:r>
        <w:t>Gul linje</w:t>
      </w:r>
    </w:p>
    <w:p w14:paraId="00828C90" w14:textId="3D2D441D" w:rsidR="00F8396C" w:rsidRDefault="00D73F9D" w:rsidP="00F8396C">
      <w:r>
        <w:t xml:space="preserve">Gul linje går mellan bostadsområdet </w:t>
      </w:r>
      <w:proofErr w:type="spellStart"/>
      <w:r>
        <w:t>Skörby</w:t>
      </w:r>
      <w:proofErr w:type="spellEnd"/>
      <w:r>
        <w:t xml:space="preserve"> </w:t>
      </w:r>
      <w:r w:rsidR="003C06AF">
        <w:t xml:space="preserve">och </w:t>
      </w:r>
      <w:r>
        <w:t xml:space="preserve">Kalmarsand via Bålsta </w:t>
      </w:r>
      <w:r w:rsidR="003C06AF">
        <w:t>station</w:t>
      </w:r>
      <w:r>
        <w:t>.</w:t>
      </w:r>
      <w:r w:rsidR="0098754C">
        <w:t xml:space="preserve"> </w:t>
      </w:r>
      <w:r w:rsidR="00F8396C">
        <w:t>Gul linje vänder vid en ny vänd</w:t>
      </w:r>
      <w:r w:rsidR="00494132">
        <w:t>hållplats</w:t>
      </w:r>
      <w:r w:rsidR="007D1F09">
        <w:t xml:space="preserve"> på Bergsleden </w:t>
      </w:r>
      <w:r w:rsidR="00494132">
        <w:t xml:space="preserve">i ett läge som ger så god upptagning i området som möjligt. </w:t>
      </w:r>
      <w:r w:rsidR="00D704D9">
        <w:t xml:space="preserve">Hållplats </w:t>
      </w:r>
      <w:proofErr w:type="spellStart"/>
      <w:r w:rsidR="00D704D9">
        <w:t>Skörbyhöjden</w:t>
      </w:r>
      <w:proofErr w:type="spellEnd"/>
      <w:r w:rsidR="00D704D9">
        <w:t xml:space="preserve"> lokaliseras i denna vändplats. </w:t>
      </w:r>
      <w:r w:rsidR="00494132">
        <w:t>Var</w:t>
      </w:r>
      <w:r w:rsidR="00F86BD6">
        <w:t xml:space="preserve"> vändhållplatsen bör lokaliseras på Bergsdelen behöver utredas vidare. </w:t>
      </w:r>
      <w:r w:rsidR="00494132">
        <w:t>Denna lösning kräver att gång- och cykelväg byggs ut längs Bergsl</w:t>
      </w:r>
      <w:r w:rsidR="00F86BD6">
        <w:t>e</w:t>
      </w:r>
      <w:r w:rsidR="00494132">
        <w:t xml:space="preserve">den för att separera oskyddade trafikanter från busstrafiken. </w:t>
      </w:r>
      <w:r w:rsidR="00F8396C">
        <w:t xml:space="preserve">Restiden från </w:t>
      </w:r>
      <w:proofErr w:type="spellStart"/>
      <w:r w:rsidR="00F8396C">
        <w:t>Skörby</w:t>
      </w:r>
      <w:proofErr w:type="spellEnd"/>
      <w:r w:rsidR="00F8396C">
        <w:t xml:space="preserve"> till Bålsta station blir </w:t>
      </w:r>
      <w:r w:rsidR="00F8396C" w:rsidRPr="00E10DA3">
        <w:t xml:space="preserve">cirka </w:t>
      </w:r>
      <w:r w:rsidR="00E10DA3" w:rsidRPr="00E10DA3">
        <w:t xml:space="preserve">15 </w:t>
      </w:r>
      <w:r w:rsidR="00F8396C" w:rsidRPr="00E10DA3">
        <w:t>minuter</w:t>
      </w:r>
      <w:r w:rsidR="00F8396C">
        <w:t>.</w:t>
      </w:r>
    </w:p>
    <w:p w14:paraId="1AEBAEDA" w14:textId="2B571B53" w:rsidR="009B3F55" w:rsidRDefault="009B3F55" w:rsidP="00F8396C">
      <w:pPr>
        <w:pStyle w:val="Rubrikniv3"/>
      </w:pPr>
      <w:r>
        <w:t>Grön linje</w:t>
      </w:r>
    </w:p>
    <w:p w14:paraId="2B79A8D6" w14:textId="2A2CAC8B" w:rsidR="004617AB" w:rsidRPr="00171199" w:rsidRDefault="00CB20EE" w:rsidP="004617AB">
      <w:r>
        <w:t xml:space="preserve">Den gröna linjen </w:t>
      </w:r>
      <w:r w:rsidR="000408FD">
        <w:t>går</w:t>
      </w:r>
      <w:r>
        <w:t xml:space="preserve"> mellan Viby äng och Bålsta station</w:t>
      </w:r>
      <w:r w:rsidR="00A7542E">
        <w:t xml:space="preserve"> via verksamhetsområdena </w:t>
      </w:r>
      <w:proofErr w:type="spellStart"/>
      <w:r w:rsidR="00A7542E">
        <w:t>Bista</w:t>
      </w:r>
      <w:proofErr w:type="spellEnd"/>
      <w:r w:rsidR="00A7542E">
        <w:t xml:space="preserve">, </w:t>
      </w:r>
      <w:proofErr w:type="spellStart"/>
      <w:r w:rsidR="00A7542E">
        <w:t>Aronsborg</w:t>
      </w:r>
      <w:proofErr w:type="spellEnd"/>
      <w:r w:rsidR="006C5C7A">
        <w:t>,</w:t>
      </w:r>
      <w:r w:rsidR="00AF1879">
        <w:t xml:space="preserve"> </w:t>
      </w:r>
      <w:proofErr w:type="spellStart"/>
      <w:r w:rsidR="00A7542E">
        <w:t>Dyarne</w:t>
      </w:r>
      <w:proofErr w:type="spellEnd"/>
      <w:r w:rsidR="006C5C7A">
        <w:t xml:space="preserve"> och Stockholmsvägen</w:t>
      </w:r>
      <w:r w:rsidR="00A7542E">
        <w:t>.</w:t>
      </w:r>
      <w:r w:rsidR="0098754C">
        <w:t xml:space="preserve"> </w:t>
      </w:r>
      <w:r w:rsidR="00EE102F" w:rsidRPr="00171199">
        <w:t>Restiden mellan Viby äng och Bålsta station är c</w:t>
      </w:r>
      <w:r w:rsidR="00F8396C">
        <w:t>irka</w:t>
      </w:r>
      <w:r w:rsidR="00EE102F" w:rsidRPr="00171199">
        <w:t xml:space="preserve"> </w:t>
      </w:r>
      <w:r w:rsidR="00D854C6" w:rsidRPr="00171199">
        <w:t>15</w:t>
      </w:r>
      <w:r w:rsidR="00EE102F" w:rsidRPr="00171199">
        <w:t xml:space="preserve"> minuter. </w:t>
      </w:r>
      <w:r w:rsidR="00FA7ADD" w:rsidRPr="00171199">
        <w:t xml:space="preserve">För att införa denna linje krävs en </w:t>
      </w:r>
      <w:r w:rsidR="00EE102F" w:rsidRPr="00171199">
        <w:t>ny vänd</w:t>
      </w:r>
      <w:r w:rsidR="00FA7ADD" w:rsidRPr="00171199">
        <w:t xml:space="preserve">slinga och en ny ändhållplats i </w:t>
      </w:r>
      <w:r w:rsidR="00965515">
        <w:t xml:space="preserve">området </w:t>
      </w:r>
      <w:r w:rsidR="00FA7ADD" w:rsidRPr="00171199">
        <w:t>Viby äng.</w:t>
      </w:r>
      <w:r w:rsidR="00E20315">
        <w:t xml:space="preserve"> Då området är under utveckling behövs</w:t>
      </w:r>
      <w:r w:rsidR="00F8396C">
        <w:t xml:space="preserve"> en</w:t>
      </w:r>
      <w:r w:rsidR="00E20315">
        <w:t xml:space="preserve"> tillfällig </w:t>
      </w:r>
      <w:r w:rsidR="00157A31">
        <w:t>vändslinga</w:t>
      </w:r>
      <w:r w:rsidR="00D52E2C">
        <w:t xml:space="preserve"> på kort sikt</w:t>
      </w:r>
      <w:r w:rsidR="006335FF">
        <w:t xml:space="preserve"> innan en permanent lösning </w:t>
      </w:r>
      <w:r w:rsidR="00555D99">
        <w:t>kan genomföras.</w:t>
      </w:r>
    </w:p>
    <w:p w14:paraId="78CA14DA" w14:textId="3AD98D18" w:rsidR="009B3F55" w:rsidRPr="00171199" w:rsidRDefault="009B3F55" w:rsidP="009B3F55">
      <w:pPr>
        <w:pStyle w:val="Rubrikniv3"/>
      </w:pPr>
      <w:r w:rsidRPr="00171199">
        <w:t>Blå linje</w:t>
      </w:r>
    </w:p>
    <w:p w14:paraId="689BB99A" w14:textId="5DDDA917" w:rsidR="00DF71FB" w:rsidRPr="00DF71FB" w:rsidRDefault="7EB4C424" w:rsidP="00DF71FB">
      <w:r>
        <w:t xml:space="preserve">Den blå linjen </w:t>
      </w:r>
      <w:r w:rsidR="31BA68D5">
        <w:t xml:space="preserve">går i förslaget mellan Hagviken och Bålsta station via Futurumskolan och </w:t>
      </w:r>
      <w:r w:rsidR="752A6A18">
        <w:t>C</w:t>
      </w:r>
      <w:r w:rsidR="31BA68D5">
        <w:t>entrumleden.</w:t>
      </w:r>
      <w:r w:rsidR="2FD42426">
        <w:t xml:space="preserve"> </w:t>
      </w:r>
      <w:r w:rsidR="31BA68D5">
        <w:t>Restiden mellan Hagviken och Bålsta station är c</w:t>
      </w:r>
      <w:r w:rsidR="11D7A3DA">
        <w:t>irka</w:t>
      </w:r>
      <w:r w:rsidR="1481C602">
        <w:t xml:space="preserve"> 15 minuter.</w:t>
      </w:r>
    </w:p>
    <w:p w14:paraId="41F5203F" w14:textId="1B9B1E06" w:rsidR="00481C31" w:rsidRDefault="00481C31" w:rsidP="00F47E28">
      <w:pPr>
        <w:pStyle w:val="Rubrikniv2"/>
      </w:pPr>
      <w:bookmarkStart w:id="10" w:name="_Toc1395633815"/>
      <w:bookmarkStart w:id="11" w:name="_Toc981959299"/>
      <w:bookmarkStart w:id="12" w:name="_Toc129078308"/>
      <w:r>
        <w:t>Förändringar i regionbusstrafiken</w:t>
      </w:r>
      <w:bookmarkEnd w:id="10"/>
      <w:bookmarkEnd w:id="11"/>
      <w:bookmarkEnd w:id="12"/>
    </w:p>
    <w:p w14:paraId="117921A1" w14:textId="5F27AF03" w:rsidR="00481C31" w:rsidRDefault="7CF72480" w:rsidP="00481C31">
      <w:r>
        <w:t xml:space="preserve">När en ny linje trafikerar Logistik </w:t>
      </w:r>
      <w:r w:rsidR="1C2788BF">
        <w:t>Bålsta</w:t>
      </w:r>
      <w:r>
        <w:t xml:space="preserve">, finns möjlighet att dra om linje 310 så att den går mer direkt mot Bålsta station via Stockholmsvägen. Det innebär att restiden för linje 310 kortas med </w:t>
      </w:r>
      <w:r w:rsidR="399EC346">
        <w:t xml:space="preserve">cirka </w:t>
      </w:r>
      <w:r w:rsidR="00C403DA">
        <w:t>fem</w:t>
      </w:r>
      <w:r>
        <w:t xml:space="preserve"> minuter</w:t>
      </w:r>
      <w:r w:rsidR="399EC346">
        <w:t xml:space="preserve"> i vardera riktningen</w:t>
      </w:r>
      <w:r>
        <w:t xml:space="preserve">. </w:t>
      </w:r>
      <w:r w:rsidR="00421752">
        <w:t>H</w:t>
      </w:r>
      <w:r>
        <w:t xml:space="preserve">ållplats </w:t>
      </w:r>
      <w:proofErr w:type="spellStart"/>
      <w:r>
        <w:t>Graneberg</w:t>
      </w:r>
      <w:proofErr w:type="spellEnd"/>
      <w:r>
        <w:t>, som idag har låg standard,</w:t>
      </w:r>
      <w:r w:rsidR="00421752">
        <w:t xml:space="preserve"> samt Gransäterskolans hållplatsläge C </w:t>
      </w:r>
      <w:r>
        <w:t xml:space="preserve"> kan </w:t>
      </w:r>
      <w:r w:rsidR="00421752">
        <w:t xml:space="preserve">då </w:t>
      </w:r>
      <w:r>
        <w:t>dras in.</w:t>
      </w:r>
      <w:r w:rsidR="00E76DFA">
        <w:t xml:space="preserve"> </w:t>
      </w:r>
    </w:p>
    <w:p w14:paraId="344C9182" w14:textId="32291E6B" w:rsidR="00884A80" w:rsidRDefault="00884A80" w:rsidP="00884A80">
      <w:pPr>
        <w:pStyle w:val="Rubrikniv2"/>
      </w:pPr>
      <w:bookmarkStart w:id="13" w:name="_Toc408259476"/>
      <w:bookmarkStart w:id="14" w:name="_Toc1030822368"/>
      <w:bookmarkStart w:id="15" w:name="_Toc129078309"/>
      <w:r>
        <w:t>Trafikutbud</w:t>
      </w:r>
      <w:bookmarkEnd w:id="13"/>
      <w:bookmarkEnd w:id="14"/>
      <w:bookmarkEnd w:id="15"/>
    </w:p>
    <w:p w14:paraId="4CC44639" w14:textId="195132E7" w:rsidR="00987FAF" w:rsidRDefault="7D9CA100" w:rsidP="00884A80">
      <w:r>
        <w:t>Förslagets produktionskostnad är beräknad på dagens trafikupplägg med 30-minute</w:t>
      </w:r>
      <w:r w:rsidR="0F610F3A">
        <w:t>r</w:t>
      </w:r>
      <w:r>
        <w:t xml:space="preserve">strafik under rusningstid och timmestrafik under lågtrafik. </w:t>
      </w:r>
      <w:r w:rsidR="6AF797F4">
        <w:t xml:space="preserve">Högre turtäthet än så är inte motiverat </w:t>
      </w:r>
      <w:r w:rsidR="000408FD">
        <w:t xml:space="preserve">i </w:t>
      </w:r>
      <w:r w:rsidR="332A1159">
        <w:t xml:space="preserve">dagsläget - </w:t>
      </w:r>
      <w:r w:rsidR="6AF797F4">
        <w:t xml:space="preserve">dels på grund av </w:t>
      </w:r>
      <w:r w:rsidR="332A1159">
        <w:t xml:space="preserve">att </w:t>
      </w:r>
      <w:r w:rsidR="6AF797F4">
        <w:t xml:space="preserve">resandeunderlaget </w:t>
      </w:r>
      <w:r w:rsidR="332A1159">
        <w:t xml:space="preserve">inte motiverar </w:t>
      </w:r>
      <w:r w:rsidR="00DA2155">
        <w:t>det</w:t>
      </w:r>
      <w:r w:rsidR="332A1159">
        <w:t xml:space="preserve">, </w:t>
      </w:r>
      <w:r w:rsidR="6AF797F4">
        <w:t xml:space="preserve">dels på grund av att SL-pendeln </w:t>
      </w:r>
      <w:r w:rsidR="4DDD3BD8">
        <w:t xml:space="preserve">går med </w:t>
      </w:r>
      <w:r w:rsidR="6AF797F4">
        <w:t xml:space="preserve">30 </w:t>
      </w:r>
      <w:proofErr w:type="spellStart"/>
      <w:r w:rsidR="6AF797F4">
        <w:t>minuterstrafik</w:t>
      </w:r>
      <w:proofErr w:type="spellEnd"/>
      <w:r w:rsidR="4DDD3BD8">
        <w:t xml:space="preserve"> och tätare busstrafik än så skulle innebära väntetid för resenärer</w:t>
      </w:r>
      <w:r w:rsidR="6AF797F4">
        <w:t>.</w:t>
      </w:r>
    </w:p>
    <w:p w14:paraId="06B61477" w14:textId="77777777" w:rsidR="00987FAF" w:rsidRDefault="00987FAF" w:rsidP="00884A80"/>
    <w:p w14:paraId="27E15B39" w14:textId="79DE1F32" w:rsidR="00101278" w:rsidRPr="003572E7" w:rsidRDefault="00F6378A" w:rsidP="00884A80">
      <w:r>
        <w:t xml:space="preserve">Förslaget innebär att </w:t>
      </w:r>
      <w:r w:rsidR="00784B07">
        <w:t>linjerna har samma linjesträckning under hela dygnet</w:t>
      </w:r>
      <w:r w:rsidR="00FD7AC3">
        <w:t xml:space="preserve"> vilket </w:t>
      </w:r>
      <w:r w:rsidR="00C356C2">
        <w:t xml:space="preserve">gör att utbudet </w:t>
      </w:r>
      <w:r w:rsidR="00404F75">
        <w:t xml:space="preserve">och resmöjligheterna </w:t>
      </w:r>
      <w:r w:rsidR="00C356C2">
        <w:t>förbättras under kvällar och nätter.</w:t>
      </w:r>
      <w:r w:rsidR="00784B07">
        <w:t xml:space="preserve"> </w:t>
      </w:r>
    </w:p>
    <w:p w14:paraId="190EECD7" w14:textId="65381A0F" w:rsidR="000B69C5" w:rsidRDefault="000B69C5" w:rsidP="000B69C5">
      <w:pPr>
        <w:pStyle w:val="Rubrikniv2"/>
      </w:pPr>
      <w:bookmarkStart w:id="16" w:name="_Toc1437055435"/>
      <w:bookmarkStart w:id="17" w:name="_Toc11080794"/>
      <w:bookmarkStart w:id="18" w:name="_Toc129078310"/>
      <w:r>
        <w:t>Infrastruktur</w:t>
      </w:r>
      <w:bookmarkEnd w:id="16"/>
      <w:bookmarkEnd w:id="17"/>
      <w:bookmarkEnd w:id="18"/>
    </w:p>
    <w:p w14:paraId="35FD034B" w14:textId="0D062C2F" w:rsidR="568C2E3C" w:rsidRPr="005056D4" w:rsidRDefault="007427E6" w:rsidP="009E48B7">
      <w:r>
        <w:t xml:space="preserve">Det finns ett stort behov av att rusta upp </w:t>
      </w:r>
      <w:r w:rsidR="0007331E">
        <w:t>befintliga</w:t>
      </w:r>
      <w:r>
        <w:t xml:space="preserve"> hållplatser i Bålsta tätort. Förslaget innebär</w:t>
      </w:r>
      <w:r w:rsidR="00F550C0">
        <w:t xml:space="preserve"> </w:t>
      </w:r>
      <w:r w:rsidR="0007331E">
        <w:t>upprustning av befintliga hållp</w:t>
      </w:r>
      <w:r w:rsidR="009E7B7E">
        <w:t>latser tillsammans med byggande av nya hållplatser</w:t>
      </w:r>
      <w:r w:rsidR="00F550C0">
        <w:t xml:space="preserve">, borttagning och flytt av hållplatser samt </w:t>
      </w:r>
      <w:r w:rsidR="009E7B7E">
        <w:t xml:space="preserve">ny väginfrastruktur. </w:t>
      </w:r>
      <w:r w:rsidR="004C286D">
        <w:t xml:space="preserve">För genomförandet krävs att en överenskommelse tecknas mellan </w:t>
      </w:r>
      <w:r w:rsidR="009E7B7E">
        <w:t>Region Uppsala och Håbo kommun</w:t>
      </w:r>
      <w:r w:rsidR="004C286D">
        <w:t>.</w:t>
      </w:r>
    </w:p>
    <w:p w14:paraId="7B327B05" w14:textId="06ABB7C5" w:rsidR="006256F6" w:rsidRDefault="006256F6" w:rsidP="00195559">
      <w:pPr>
        <w:pStyle w:val="Rubrikniv1"/>
      </w:pPr>
      <w:bookmarkStart w:id="19" w:name="_Toc24845913"/>
      <w:bookmarkStart w:id="20" w:name="_Toc1292946399"/>
      <w:bookmarkStart w:id="21" w:name="_Toc129078311"/>
      <w:r>
        <w:t>Kostnader</w:t>
      </w:r>
      <w:bookmarkEnd w:id="19"/>
      <w:bookmarkEnd w:id="20"/>
      <w:r w:rsidR="00206C9F">
        <w:t xml:space="preserve"> och genomförande</w:t>
      </w:r>
      <w:bookmarkEnd w:id="21"/>
    </w:p>
    <w:p w14:paraId="309DBF16" w14:textId="69B834D6" w:rsidR="00847A23" w:rsidRDefault="7404AA8C" w:rsidP="00847A23">
      <w:r>
        <w:t xml:space="preserve">Linjenätsförslaget innebär en ökad </w:t>
      </w:r>
      <w:r w:rsidRPr="002A568D">
        <w:t>produktionskostnad</w:t>
      </w:r>
      <w:r w:rsidR="4CC4D372" w:rsidRPr="002A568D">
        <w:t xml:space="preserve">, det vill säga den </w:t>
      </w:r>
      <w:r w:rsidR="166F1B56" w:rsidRPr="002A568D">
        <w:t>å</w:t>
      </w:r>
      <w:r w:rsidR="4CC4D372" w:rsidRPr="002A568D">
        <w:t xml:space="preserve">rliga kostnaden för att köra busslinjenätet, </w:t>
      </w:r>
      <w:r w:rsidRPr="002A568D">
        <w:t xml:space="preserve">jämfört med dagens </w:t>
      </w:r>
      <w:r w:rsidR="4CC4D372" w:rsidRPr="002A568D">
        <w:t>buss</w:t>
      </w:r>
      <w:r w:rsidRPr="002A568D">
        <w:t>linjenät.</w:t>
      </w:r>
      <w:r w:rsidR="72C8381C" w:rsidRPr="002A568D">
        <w:t xml:space="preserve"> Dagens linjenät har en kostnad på ca 11 miljoner per år</w:t>
      </w:r>
      <w:r w:rsidR="72C8381C">
        <w:t>.</w:t>
      </w:r>
    </w:p>
    <w:p w14:paraId="61095548" w14:textId="77777777" w:rsidR="00683FC9" w:rsidRDefault="00683FC9" w:rsidP="00847A23"/>
    <w:p w14:paraId="0403311A" w14:textId="465F5BFC" w:rsidR="00D031F6" w:rsidRDefault="004436C3" w:rsidP="00847A23">
      <w:r>
        <w:t xml:space="preserve">Förslaget innebär en kostnadsökning </w:t>
      </w:r>
      <w:r w:rsidR="00387A43">
        <w:t xml:space="preserve">för trafiken </w:t>
      </w:r>
      <w:r w:rsidR="000145B8">
        <w:t xml:space="preserve">på cirka </w:t>
      </w:r>
      <w:r w:rsidR="00D031F6">
        <w:t>5 miljoner per år.</w:t>
      </w:r>
    </w:p>
    <w:p w14:paraId="702FC94A" w14:textId="77777777" w:rsidR="00206C9F" w:rsidRDefault="00206C9F" w:rsidP="009B4F04"/>
    <w:p w14:paraId="0200CCB4" w14:textId="54BCF5D5" w:rsidR="006B7A2C" w:rsidRPr="009B4F04" w:rsidRDefault="006B7A2C" w:rsidP="009B4F04">
      <w:r w:rsidRPr="00C000F7">
        <w:t xml:space="preserve">Då det finns ett stort behov av att rusta upp befintliga hållplatser i tätorten, är det inte möjligt att </w:t>
      </w:r>
      <w:r w:rsidRPr="002A568D">
        <w:t xml:space="preserve">åtgärda all infrastruktur under 2023. </w:t>
      </w:r>
      <w:r w:rsidR="00396DF2">
        <w:t>När linjenätet är fastställt av Trafik- och samhällsutvecklingsnämnden</w:t>
      </w:r>
      <w:r w:rsidR="009B4F04">
        <w:t xml:space="preserve"> ska </w:t>
      </w:r>
      <w:r w:rsidR="00F73E0C">
        <w:t>en överenskommelse</w:t>
      </w:r>
      <w:r w:rsidR="009B4F04">
        <w:t xml:space="preserve"> tas fram och undertecknas av Region Uppsala och Håbo kommun.</w:t>
      </w:r>
    </w:p>
    <w:p w14:paraId="3DDE65DB" w14:textId="77777777" w:rsidR="0049659B" w:rsidRDefault="0049659B" w:rsidP="00256DB1">
      <w:pPr>
        <w:pStyle w:val="Rubrikniv2"/>
      </w:pPr>
      <w:bookmarkStart w:id="22" w:name="_Toc999455559"/>
      <w:bookmarkStart w:id="23" w:name="_Toc2016451765"/>
      <w:bookmarkStart w:id="24" w:name="_Toc129078312"/>
      <w:r w:rsidRPr="003A522F">
        <w:t>Tidplan</w:t>
      </w:r>
      <w:bookmarkEnd w:id="22"/>
      <w:bookmarkEnd w:id="23"/>
      <w:bookmarkEnd w:id="24"/>
    </w:p>
    <w:p w14:paraId="658A2713" w14:textId="77777777" w:rsidR="00500BA0" w:rsidRDefault="006B062C" w:rsidP="0049659B">
      <w:r>
        <w:t>202</w:t>
      </w:r>
      <w:r w:rsidR="00F6788D">
        <w:t>1</w:t>
      </w:r>
    </w:p>
    <w:p w14:paraId="7BEBBF83" w14:textId="0B39E295" w:rsidR="00F6788D" w:rsidRDefault="0049659B" w:rsidP="0049659B">
      <w:r>
        <w:t xml:space="preserve">Projektet startade i samband med </w:t>
      </w:r>
      <w:r w:rsidR="00F6788D">
        <w:t>undertecknandet</w:t>
      </w:r>
      <w:r>
        <w:t xml:space="preserve"> av ett samverkansavtal mellan Region Uppsala och Håbo kommun. </w:t>
      </w:r>
    </w:p>
    <w:p w14:paraId="7228F3EF" w14:textId="77777777" w:rsidR="00813494" w:rsidRDefault="00813494" w:rsidP="0049659B"/>
    <w:p w14:paraId="65FE8F0C" w14:textId="1DA2C212" w:rsidR="00813494" w:rsidRDefault="00813494" w:rsidP="0049659B">
      <w:r>
        <w:t xml:space="preserve">Förslag på nytt linjenät tillsammans med infrastrukturåtgärder arbetas fram </w:t>
      </w:r>
      <w:r w:rsidR="00D7373A">
        <w:t xml:space="preserve">under perioden 2021-2022 </w:t>
      </w:r>
      <w:r>
        <w:t>tillsammans med Håbo kommun.</w:t>
      </w:r>
    </w:p>
    <w:p w14:paraId="251667F1" w14:textId="77777777" w:rsidR="00F6788D" w:rsidRDefault="00F6788D" w:rsidP="0049659B"/>
    <w:p w14:paraId="31382132" w14:textId="77777777" w:rsidR="00500BA0" w:rsidRDefault="00F6788D" w:rsidP="0049659B">
      <w:r>
        <w:t>2022</w:t>
      </w:r>
    </w:p>
    <w:p w14:paraId="45D62086" w14:textId="08A80799" w:rsidR="00C77BA8" w:rsidRDefault="0036669E" w:rsidP="0049659B">
      <w:r>
        <w:t>Förslag på nytt linjenät för Bålsta tätort tas upp för beslut om remiss i Trafik- och samhällsutvecklingsnämnden</w:t>
      </w:r>
      <w:r w:rsidR="00C77BA8">
        <w:t xml:space="preserve">. I samband med </w:t>
      </w:r>
      <w:r w:rsidR="00AB33E3">
        <w:t xml:space="preserve">att </w:t>
      </w:r>
      <w:r w:rsidR="00C77BA8">
        <w:t>beslut</w:t>
      </w:r>
      <w:r w:rsidR="00AB33E3">
        <w:t xml:space="preserve"> fattas</w:t>
      </w:r>
      <w:r w:rsidR="00C77BA8">
        <w:t xml:space="preserve"> om </w:t>
      </w:r>
      <w:r w:rsidR="00AB33E3">
        <w:t xml:space="preserve">att gå ut på </w:t>
      </w:r>
      <w:r w:rsidR="00C77BA8">
        <w:t>remiss</w:t>
      </w:r>
      <w:r w:rsidR="00AB33E3">
        <w:t xml:space="preserve"> med förslaget, startar genomförandet av medborgardialog 2.</w:t>
      </w:r>
      <w:r w:rsidR="007E7FB3">
        <w:t xml:space="preserve"> Inkomna remissynpunkter sammanställs och därefter kan förslaget </w:t>
      </w:r>
      <w:r w:rsidR="00AB33E3">
        <w:t xml:space="preserve">komma att </w:t>
      </w:r>
      <w:r w:rsidR="007E7FB3">
        <w:t>omarbetas.</w:t>
      </w:r>
    </w:p>
    <w:p w14:paraId="22BD466A" w14:textId="77777777" w:rsidR="00C77BA8" w:rsidRDefault="00C77BA8" w:rsidP="0049659B"/>
    <w:p w14:paraId="3F25AF51" w14:textId="77777777" w:rsidR="00500BA0" w:rsidRDefault="00C77BA8" w:rsidP="0049659B">
      <w:r>
        <w:t>2023</w:t>
      </w:r>
    </w:p>
    <w:p w14:paraId="468DA9F3" w14:textId="1C3AA8DE" w:rsidR="0068259C" w:rsidRDefault="003A3D46" w:rsidP="0049659B">
      <w:r>
        <w:t>Linjenätet antas av Trafik- och samhällsutvecklingsnämnden</w:t>
      </w:r>
      <w:r w:rsidR="00B21DBC">
        <w:t>. En överenskommelse</w:t>
      </w:r>
      <w:r w:rsidR="00465C56">
        <w:t xml:space="preserve"> antas politiskt och </w:t>
      </w:r>
      <w:r w:rsidR="0068259C">
        <w:t>undertecknas av Region Uppsala och Håbo kommun.</w:t>
      </w:r>
    </w:p>
    <w:p w14:paraId="5DD9F7E6" w14:textId="77777777" w:rsidR="0068259C" w:rsidRDefault="0068259C" w:rsidP="0049659B"/>
    <w:p w14:paraId="17F65DE6" w14:textId="0CD9CC48" w:rsidR="0049659B" w:rsidRDefault="0068259C" w:rsidP="0049659B">
      <w:r>
        <w:t xml:space="preserve">Under hösten 2023 </w:t>
      </w:r>
      <w:r w:rsidR="00D4567D">
        <w:t xml:space="preserve">sker utbyggnad </w:t>
      </w:r>
      <w:r w:rsidR="00942C44">
        <w:t>av</w:t>
      </w:r>
      <w:r w:rsidR="00D4567D">
        <w:t xml:space="preserve"> prioriterade åtgärder</w:t>
      </w:r>
      <w:r w:rsidR="00942C44">
        <w:t xml:space="preserve">. Linjenätet lanseras etappvis </w:t>
      </w:r>
      <w:r w:rsidR="00EA6D57">
        <w:t>där den röda linjen prioriteras och införs som ett första ste</w:t>
      </w:r>
      <w:r w:rsidR="009E17A1">
        <w:t xml:space="preserve">g med målsättningen </w:t>
      </w:r>
      <w:r w:rsidR="00C76917">
        <w:t>att den införs vid tidtabellskiftet i december 2023</w:t>
      </w:r>
      <w:r w:rsidR="00EA6D57">
        <w:t>.</w:t>
      </w:r>
      <w:r w:rsidR="009E17A1">
        <w:t xml:space="preserve"> </w:t>
      </w:r>
      <w:r w:rsidR="00DB0431">
        <w:t xml:space="preserve"> </w:t>
      </w:r>
    </w:p>
    <w:p w14:paraId="35A455B6" w14:textId="77777777" w:rsidR="00256DB1" w:rsidRDefault="00256DB1" w:rsidP="0049659B"/>
    <w:p w14:paraId="6A572F5E" w14:textId="783B8EC6" w:rsidR="006C55E0" w:rsidRDefault="00500BA0" w:rsidP="74AF5E2E">
      <w:r>
        <w:t>2024</w:t>
      </w:r>
      <w:r w:rsidR="00F73E0C">
        <w:t>/2025</w:t>
      </w:r>
    </w:p>
    <w:p w14:paraId="11BC0C07" w14:textId="29555EBF" w:rsidR="00500BA0" w:rsidRDefault="00500BA0" w:rsidP="74AF5E2E">
      <w:r>
        <w:t>Fortsatt utbyggnad av infrastruktur</w:t>
      </w:r>
      <w:r w:rsidR="00855145">
        <w:t xml:space="preserve"> samt löpande kommunikation.</w:t>
      </w:r>
      <w:r w:rsidR="00DB0431">
        <w:t xml:space="preserve"> </w:t>
      </w:r>
      <w:r w:rsidR="00283213">
        <w:t xml:space="preserve">Lansering av återstående delar av linjenätet. I samband med lansering görs en </w:t>
      </w:r>
      <w:r w:rsidR="008900D6">
        <w:t>lanseringskampanj.</w:t>
      </w:r>
    </w:p>
    <w:p w14:paraId="1FA484D2" w14:textId="77777777" w:rsidR="00F73E0C" w:rsidRDefault="00F73E0C" w:rsidP="74AF5E2E"/>
    <w:p w14:paraId="57535908" w14:textId="6489ACA7" w:rsidR="00F73E0C" w:rsidRDefault="00F73E0C" w:rsidP="74AF5E2E">
      <w:r>
        <w:t>2025-2027</w:t>
      </w:r>
    </w:p>
    <w:p w14:paraId="03754804" w14:textId="4C46AB43" w:rsidR="00F73E0C" w:rsidRDefault="00F73E0C" w:rsidP="74AF5E2E">
      <w:pPr>
        <w:rPr>
          <w:color w:val="FF0000"/>
        </w:rPr>
      </w:pPr>
      <w:r>
        <w:t>Fortsatt utbyggnad av infrastruktur.</w:t>
      </w:r>
    </w:p>
    <w:sectPr w:rsidR="00F73E0C" w:rsidSect="002E5E48">
      <w:headerReference w:type="default" r:id="rId13"/>
      <w:headerReference w:type="first" r:id="rId14"/>
      <w:footerReference w:type="first" r:id="rId15"/>
      <w:pgSz w:w="11900" w:h="16840"/>
      <w:pgMar w:top="2268" w:right="2268" w:bottom="737" w:left="2268" w:header="56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9A35D" w14:textId="77777777" w:rsidR="00E670BE" w:rsidRDefault="00E670BE" w:rsidP="009B3EDE">
      <w:r>
        <w:separator/>
      </w:r>
    </w:p>
  </w:endnote>
  <w:endnote w:type="continuationSeparator" w:id="0">
    <w:p w14:paraId="439EF011" w14:textId="77777777" w:rsidR="00E670BE" w:rsidRDefault="00E670BE" w:rsidP="009B3EDE">
      <w:r>
        <w:continuationSeparator/>
      </w:r>
    </w:p>
  </w:endnote>
  <w:endnote w:type="continuationNotice" w:id="1">
    <w:p w14:paraId="3517C7E8" w14:textId="77777777" w:rsidR="00E670BE" w:rsidRDefault="00E67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BF27" w14:textId="77777777" w:rsidR="002E5E48" w:rsidRPr="00075F73" w:rsidRDefault="0044099A" w:rsidP="00D305BC">
    <w:pPr>
      <w:pStyle w:val="Footer"/>
      <w:spacing w:before="120"/>
      <w:ind w:left="-1418"/>
      <w:rPr>
        <w:rFonts w:ascii="Arial" w:hAnsi="Arial"/>
        <w:sz w:val="16"/>
      </w:rPr>
    </w:pPr>
    <w:r>
      <w:rPr>
        <w:rFonts w:ascii="Arial" w:hAnsi="Arial"/>
        <w:noProof/>
        <w:sz w:val="16"/>
        <w:lang w:eastAsia="sv-SE"/>
      </w:rPr>
      <mc:AlternateContent>
        <mc:Choice Requires="wps">
          <w:drawing>
            <wp:anchor distT="0" distB="0" distL="114300" distR="114300" simplePos="0" relativeHeight="251658240" behindDoc="0" locked="0" layoutInCell="1" allowOverlap="1" wp14:anchorId="097A47F4" wp14:editId="33270FB8">
              <wp:simplePos x="0" y="0"/>
              <wp:positionH relativeFrom="column">
                <wp:posOffset>-901700</wp:posOffset>
              </wp:positionH>
              <wp:positionV relativeFrom="paragraph">
                <wp:posOffset>153035</wp:posOffset>
              </wp:positionV>
              <wp:extent cx="3189605" cy="0"/>
              <wp:effectExtent l="22225" t="19685" r="17145" b="184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9605" cy="0"/>
                      </a:xfrm>
                      <a:prstGeom prst="line">
                        <a:avLst/>
                      </a:prstGeom>
                      <a:noFill/>
                      <a:ln w="28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B847943"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12.05pt" to="180.1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" strokeweight=".8mm">
              <v:shadow opacity="22938f" offset="0"/>
            </v:line>
          </w:pict>
        </mc:Fallback>
      </mc:AlternateContent>
    </w:r>
  </w:p>
  <w:p w14:paraId="69C51F6B" w14:textId="77777777" w:rsidR="002E5E48" w:rsidRPr="00FB168D" w:rsidRDefault="004F2111" w:rsidP="00FB168D">
    <w:pPr>
      <w:pStyle w:val="Footer"/>
      <w:spacing w:after="40"/>
      <w:ind w:left="-1418"/>
      <w:rPr>
        <w:rFonts w:ascii="Arial" w:hAnsi="Arial"/>
        <w:sz w:val="16"/>
      </w:rPr>
    </w:pPr>
    <w:r>
      <w:rPr>
        <w:rFonts w:ascii="Arial" w:hAnsi="Arial"/>
        <w:b/>
        <w:sz w:val="16"/>
      </w:rPr>
      <w:t>Trafik och samhälle</w:t>
    </w:r>
  </w:p>
  <w:p w14:paraId="4A534D6C" w14:textId="77777777" w:rsidR="00FB168D" w:rsidRPr="006907CA" w:rsidRDefault="00FB168D" w:rsidP="00FB168D">
    <w:pPr>
      <w:pStyle w:val="Footer"/>
      <w:spacing w:line="200" w:lineRule="exact"/>
      <w:ind w:left="-1418"/>
      <w:rPr>
        <w:rFonts w:ascii="Arial" w:hAnsi="Arial"/>
        <w:b/>
        <w:sz w:val="18"/>
        <w:szCs w:val="18"/>
      </w:rPr>
    </w:pPr>
    <w:r w:rsidRPr="00075F73">
      <w:rPr>
        <w:rFonts w:ascii="Arial" w:hAnsi="Arial"/>
        <w:b/>
        <w:sz w:val="15"/>
      </w:rPr>
      <w:t>Postadress</w:t>
    </w:r>
    <w:r w:rsidRPr="00075F73">
      <w:rPr>
        <w:rFonts w:ascii="Arial" w:hAnsi="Arial"/>
        <w:sz w:val="16"/>
      </w:rPr>
      <w:t xml:space="preserve"> Box 1400, 751 44 Uppsala</w:t>
    </w:r>
    <w:r>
      <w:rPr>
        <w:rFonts w:ascii="Arial" w:hAnsi="Arial"/>
        <w:sz w:val="16"/>
      </w:rPr>
      <w:t xml:space="preserve">  </w:t>
    </w:r>
    <w:r w:rsidRPr="00075F73">
      <w:rPr>
        <w:rFonts w:ascii="Arial" w:hAnsi="Arial"/>
        <w:b/>
        <w:sz w:val="15"/>
      </w:rPr>
      <w:t>Besöksadress</w:t>
    </w:r>
    <w:r w:rsidRPr="00075F73">
      <w:rPr>
        <w:rFonts w:ascii="Arial" w:hAnsi="Arial"/>
        <w:sz w:val="16"/>
      </w:rPr>
      <w:t xml:space="preserve"> </w:t>
    </w:r>
    <w:r w:rsidR="00847A08">
      <w:rPr>
        <w:rFonts w:ascii="Arial" w:hAnsi="Arial"/>
        <w:sz w:val="16"/>
      </w:rPr>
      <w:t>Storgatan</w:t>
    </w:r>
    <w:r w:rsidRPr="00075F73">
      <w:rPr>
        <w:rFonts w:ascii="Arial" w:hAnsi="Arial"/>
        <w:sz w:val="16"/>
      </w:rPr>
      <w:t xml:space="preserve"> </w:t>
    </w:r>
    <w:r w:rsidR="00847A08">
      <w:rPr>
        <w:rFonts w:ascii="Arial" w:hAnsi="Arial"/>
        <w:sz w:val="16"/>
      </w:rPr>
      <w:t>2</w:t>
    </w:r>
    <w:r w:rsidRPr="00075F73">
      <w:rPr>
        <w:rFonts w:ascii="Arial" w:hAnsi="Arial"/>
        <w:sz w:val="16"/>
      </w:rPr>
      <w:t>7</w:t>
    </w:r>
  </w:p>
  <w:p w14:paraId="78CE043E" w14:textId="77777777" w:rsidR="00FB168D" w:rsidRDefault="00FB168D" w:rsidP="00FB168D">
    <w:pPr>
      <w:pStyle w:val="Footer"/>
      <w:spacing w:line="200" w:lineRule="exact"/>
      <w:ind w:left="-1418"/>
      <w:rPr>
        <w:rFonts w:ascii="Arial" w:hAnsi="Arial"/>
        <w:sz w:val="16"/>
      </w:rPr>
    </w:pPr>
    <w:r w:rsidRPr="00075F73">
      <w:rPr>
        <w:rFonts w:ascii="Arial" w:hAnsi="Arial"/>
        <w:b/>
        <w:sz w:val="15"/>
      </w:rPr>
      <w:t>Tel</w:t>
    </w:r>
    <w:r w:rsidRPr="00075F73">
      <w:rPr>
        <w:rFonts w:ascii="Arial" w:hAnsi="Arial"/>
        <w:sz w:val="16"/>
      </w:rPr>
      <w:t xml:space="preserve"> 018-</w:t>
    </w:r>
    <w:r w:rsidR="00847A08">
      <w:rPr>
        <w:rFonts w:ascii="Arial" w:hAnsi="Arial"/>
        <w:sz w:val="16"/>
      </w:rPr>
      <w:t>611</w:t>
    </w:r>
    <w:r w:rsidRPr="00075F73">
      <w:rPr>
        <w:rFonts w:ascii="Arial" w:hAnsi="Arial"/>
        <w:sz w:val="16"/>
      </w:rPr>
      <w:t xml:space="preserve"> </w:t>
    </w:r>
    <w:r w:rsidR="00847A08">
      <w:rPr>
        <w:rFonts w:ascii="Arial" w:hAnsi="Arial"/>
        <w:sz w:val="16"/>
      </w:rPr>
      <w:t>00</w:t>
    </w:r>
    <w:r w:rsidRPr="00075F73">
      <w:rPr>
        <w:rFonts w:ascii="Arial" w:hAnsi="Arial"/>
        <w:sz w:val="16"/>
      </w:rPr>
      <w:t xml:space="preserve"> 00  </w:t>
    </w:r>
    <w:r w:rsidRPr="00075F73">
      <w:rPr>
        <w:rFonts w:ascii="Arial" w:hAnsi="Arial"/>
        <w:b/>
        <w:sz w:val="15"/>
      </w:rPr>
      <w:t>Fax</w:t>
    </w:r>
    <w:r w:rsidRPr="00075F73">
      <w:rPr>
        <w:rFonts w:ascii="Arial" w:hAnsi="Arial"/>
        <w:sz w:val="16"/>
      </w:rPr>
      <w:t xml:space="preserve"> 018-</w:t>
    </w:r>
    <w:r w:rsidR="00847A08">
      <w:rPr>
        <w:rFonts w:ascii="Arial" w:hAnsi="Arial"/>
        <w:sz w:val="16"/>
      </w:rPr>
      <w:t>611</w:t>
    </w:r>
    <w:r w:rsidRPr="00075F73">
      <w:rPr>
        <w:rFonts w:ascii="Arial" w:hAnsi="Arial"/>
        <w:sz w:val="16"/>
      </w:rPr>
      <w:t xml:space="preserve"> </w:t>
    </w:r>
    <w:r w:rsidR="00847A08">
      <w:rPr>
        <w:rFonts w:ascii="Arial" w:hAnsi="Arial"/>
        <w:sz w:val="16"/>
      </w:rPr>
      <w:t>60</w:t>
    </w:r>
    <w:r w:rsidRPr="00075F73">
      <w:rPr>
        <w:rFonts w:ascii="Arial" w:hAnsi="Arial"/>
        <w:sz w:val="16"/>
      </w:rPr>
      <w:t xml:space="preserve"> </w:t>
    </w:r>
    <w:r w:rsidR="00847A08">
      <w:rPr>
        <w:rFonts w:ascii="Arial" w:hAnsi="Arial"/>
        <w:sz w:val="16"/>
      </w:rPr>
      <w:t>10</w:t>
    </w:r>
    <w:r>
      <w:rPr>
        <w:rFonts w:ascii="Arial" w:hAnsi="Arial"/>
        <w:sz w:val="16"/>
      </w:rPr>
      <w:t xml:space="preserve">  </w:t>
    </w:r>
    <w:r w:rsidRPr="00075D62">
      <w:rPr>
        <w:rFonts w:ascii="Arial" w:hAnsi="Arial"/>
        <w:b/>
        <w:sz w:val="15"/>
        <w:szCs w:val="15"/>
      </w:rPr>
      <w:t>E-post</w:t>
    </w:r>
    <w:r>
      <w:rPr>
        <w:rFonts w:ascii="Arial" w:hAnsi="Arial"/>
        <w:sz w:val="16"/>
      </w:rPr>
      <w:t xml:space="preserve"> </w:t>
    </w:r>
    <w:r w:rsidR="00847A08">
      <w:rPr>
        <w:rFonts w:ascii="Arial" w:hAnsi="Arial"/>
        <w:sz w:val="16"/>
      </w:rPr>
      <w:t>registrator.ktf</w:t>
    </w:r>
    <w:r w:rsidRPr="00075F73">
      <w:rPr>
        <w:rFonts w:ascii="Arial" w:hAnsi="Arial"/>
        <w:sz w:val="16"/>
      </w:rPr>
      <w:t>@</w:t>
    </w:r>
    <w:r w:rsidR="00847A08">
      <w:rPr>
        <w:rFonts w:ascii="Arial" w:hAnsi="Arial"/>
        <w:sz w:val="16"/>
      </w:rPr>
      <w:t>l</w:t>
    </w:r>
    <w:r w:rsidRPr="00075F73">
      <w:rPr>
        <w:rFonts w:ascii="Arial" w:hAnsi="Arial"/>
        <w:sz w:val="16"/>
      </w:rPr>
      <w:t xml:space="preserve">ul.se  </w:t>
    </w:r>
    <w:r w:rsidRPr="00075F73">
      <w:rPr>
        <w:rFonts w:ascii="Arial" w:hAnsi="Arial"/>
        <w:b/>
        <w:sz w:val="15"/>
      </w:rPr>
      <w:t>Hemsida</w:t>
    </w:r>
    <w:r w:rsidRPr="00075F73">
      <w:rPr>
        <w:rFonts w:ascii="Arial" w:hAnsi="Arial"/>
        <w:sz w:val="16"/>
      </w:rPr>
      <w:t xml:space="preserve"> </w:t>
    </w:r>
    <w:r w:rsidR="004F2111">
      <w:rPr>
        <w:rFonts w:ascii="Arial" w:hAnsi="Arial"/>
        <w:sz w:val="16"/>
      </w:rPr>
      <w:t>regionuppsala.se</w:t>
    </w:r>
  </w:p>
  <w:p w14:paraId="1285C0D4" w14:textId="77777777" w:rsidR="00FB168D" w:rsidRDefault="00FB168D" w:rsidP="00FB168D">
    <w:pPr>
      <w:pStyle w:val="Footer"/>
      <w:tabs>
        <w:tab w:val="clear" w:pos="4703"/>
        <w:tab w:val="clear" w:pos="9406"/>
        <w:tab w:val="right" w:pos="8789"/>
      </w:tabs>
      <w:spacing w:after="40" w:line="200" w:lineRule="exact"/>
      <w:ind w:left="-1418"/>
      <w:rPr>
        <w:rFonts w:ascii="Arial" w:hAnsi="Arial"/>
        <w:b/>
        <w:sz w:val="18"/>
        <w:szCs w:val="18"/>
      </w:rPr>
    </w:pPr>
    <w:proofErr w:type="spellStart"/>
    <w:r>
      <w:rPr>
        <w:rFonts w:ascii="Arial" w:hAnsi="Arial"/>
        <w:b/>
        <w:sz w:val="15"/>
        <w:szCs w:val="15"/>
      </w:rPr>
      <w:t>Org</w:t>
    </w:r>
    <w:proofErr w:type="spellEnd"/>
    <w:r>
      <w:rPr>
        <w:rFonts w:ascii="Arial" w:hAnsi="Arial"/>
        <w:b/>
        <w:sz w:val="15"/>
        <w:szCs w:val="15"/>
      </w:rPr>
      <w:t xml:space="preserve"> </w:t>
    </w:r>
    <w:r w:rsidRPr="009640D5">
      <w:rPr>
        <w:rFonts w:ascii="Arial" w:hAnsi="Arial"/>
        <w:b/>
        <w:sz w:val="15"/>
        <w:szCs w:val="15"/>
      </w:rPr>
      <w:t>nr</w:t>
    </w:r>
    <w:r>
      <w:rPr>
        <w:rFonts w:ascii="Arial" w:hAnsi="Arial"/>
        <w:b/>
        <w:sz w:val="15"/>
        <w:szCs w:val="15"/>
      </w:rPr>
      <w:t xml:space="preserve"> </w:t>
    </w:r>
    <w:r>
      <w:rPr>
        <w:rFonts w:ascii="Arial" w:hAnsi="Arial"/>
        <w:sz w:val="15"/>
        <w:szCs w:val="15"/>
      </w:rPr>
      <w:t>232100-0024</w:t>
    </w:r>
    <w:r w:rsidRPr="00992C79">
      <w:rPr>
        <w:rFonts w:ascii="Arial" w:hAnsi="Arial"/>
        <w:sz w:val="16"/>
        <w:szCs w:val="16"/>
      </w:rPr>
      <w:t xml:space="preserve"> </w:t>
    </w:r>
    <w:r>
      <w:rPr>
        <w:rFonts w:ascii="Arial" w:hAnsi="Arial"/>
        <w:sz w:val="16"/>
        <w:szCs w:val="16"/>
      </w:rPr>
      <w:tab/>
    </w:r>
    <w:r w:rsidR="00847A08">
      <w:rPr>
        <w:rFonts w:ascii="Arial" w:hAnsi="Arial"/>
        <w:b/>
        <w:sz w:val="16"/>
        <w:szCs w:val="16"/>
      </w:rPr>
      <w:t>Region Uppsala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5C545" w14:textId="77777777" w:rsidR="00E670BE" w:rsidRDefault="00E670BE" w:rsidP="009B3EDE">
      <w:r>
        <w:separator/>
      </w:r>
    </w:p>
  </w:footnote>
  <w:footnote w:type="continuationSeparator" w:id="0">
    <w:p w14:paraId="0929FAA5" w14:textId="77777777" w:rsidR="00E670BE" w:rsidRDefault="00E670BE" w:rsidP="009B3EDE">
      <w:r>
        <w:continuationSeparator/>
      </w:r>
    </w:p>
  </w:footnote>
  <w:footnote w:type="continuationNotice" w:id="1">
    <w:p w14:paraId="3D56476E" w14:textId="77777777" w:rsidR="00E670BE" w:rsidRDefault="00E670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32B2" w14:textId="77777777" w:rsidR="00711CF5" w:rsidRPr="00DD4558" w:rsidRDefault="00D80A6E" w:rsidP="00717B64">
    <w:pPr>
      <w:pStyle w:val="Header"/>
      <w:tabs>
        <w:tab w:val="clear" w:pos="4703"/>
        <w:tab w:val="clear" w:pos="9406"/>
        <w:tab w:val="right" w:pos="8505"/>
      </w:tabs>
      <w:ind w:left="-1701"/>
      <w:rPr>
        <w:rFonts w:ascii="Arial" w:hAnsi="Arial" w:cs="Arial"/>
        <w:sz w:val="20"/>
        <w:szCs w:val="20"/>
      </w:rPr>
    </w:pPr>
    <w:r>
      <w:rPr>
        <w:rFonts w:ascii="Arial" w:hAnsi="Arial" w:cs="Arial"/>
        <w:sz w:val="20"/>
        <w:szCs w:val="20"/>
      </w:rPr>
      <w:tab/>
    </w:r>
    <w:r w:rsidR="007154D5" w:rsidRPr="00DD4558">
      <w:rPr>
        <w:rFonts w:ascii="Arial" w:hAnsi="Arial" w:cs="Arial"/>
        <w:sz w:val="20"/>
        <w:szCs w:val="20"/>
      </w:rPr>
      <w:fldChar w:fldCharType="begin"/>
    </w:r>
    <w:r w:rsidR="007154D5" w:rsidRPr="00DD4558">
      <w:rPr>
        <w:rFonts w:ascii="Arial" w:hAnsi="Arial" w:cs="Arial"/>
        <w:sz w:val="20"/>
        <w:szCs w:val="20"/>
      </w:rPr>
      <w:instrText xml:space="preserve"> PAGE   \* MERGEFORMAT </w:instrText>
    </w:r>
    <w:r w:rsidR="007154D5" w:rsidRPr="00DD4558">
      <w:rPr>
        <w:rFonts w:ascii="Arial" w:hAnsi="Arial" w:cs="Arial"/>
        <w:sz w:val="20"/>
        <w:szCs w:val="20"/>
      </w:rPr>
      <w:fldChar w:fldCharType="separate"/>
    </w:r>
    <w:r w:rsidR="00717B64">
      <w:rPr>
        <w:rFonts w:ascii="Arial" w:hAnsi="Arial" w:cs="Arial"/>
        <w:noProof/>
        <w:sz w:val="20"/>
        <w:szCs w:val="20"/>
      </w:rPr>
      <w:t>2</w:t>
    </w:r>
    <w:r w:rsidR="007154D5" w:rsidRPr="00DD4558">
      <w:rPr>
        <w:rFonts w:ascii="Arial" w:hAnsi="Arial" w:cs="Arial"/>
        <w:sz w:val="20"/>
        <w:szCs w:val="20"/>
      </w:rPr>
      <w:fldChar w:fldCharType="end"/>
    </w:r>
    <w:r w:rsidR="007154D5" w:rsidRPr="00DD4558">
      <w:rPr>
        <w:rFonts w:ascii="Arial" w:hAnsi="Arial" w:cs="Arial"/>
        <w:sz w:val="20"/>
        <w:szCs w:val="20"/>
      </w:rPr>
      <w:t xml:space="preserve"> (</w:t>
    </w:r>
    <w:r w:rsidR="007154D5" w:rsidRPr="00DD4558">
      <w:rPr>
        <w:rFonts w:ascii="Arial" w:hAnsi="Arial" w:cs="Arial"/>
        <w:sz w:val="20"/>
        <w:szCs w:val="20"/>
      </w:rPr>
      <w:fldChar w:fldCharType="begin"/>
    </w:r>
    <w:r w:rsidR="007154D5" w:rsidRPr="00DD4558">
      <w:rPr>
        <w:rFonts w:ascii="Arial" w:hAnsi="Arial" w:cs="Arial"/>
        <w:sz w:val="20"/>
        <w:szCs w:val="20"/>
      </w:rPr>
      <w:instrText xml:space="preserve"> NUMPAGES   \* MERGEFORMAT </w:instrText>
    </w:r>
    <w:r w:rsidR="007154D5" w:rsidRPr="00DD4558">
      <w:rPr>
        <w:rFonts w:ascii="Arial" w:hAnsi="Arial" w:cs="Arial"/>
        <w:sz w:val="20"/>
        <w:szCs w:val="20"/>
      </w:rPr>
      <w:fldChar w:fldCharType="separate"/>
    </w:r>
    <w:r w:rsidR="00847A08">
      <w:rPr>
        <w:rFonts w:ascii="Arial" w:hAnsi="Arial" w:cs="Arial"/>
        <w:noProof/>
        <w:sz w:val="20"/>
        <w:szCs w:val="20"/>
      </w:rPr>
      <w:t>1</w:t>
    </w:r>
    <w:r w:rsidR="007154D5" w:rsidRPr="00DD4558">
      <w:rPr>
        <w:rFonts w:ascii="Arial" w:hAnsi="Arial" w:cs="Arial"/>
        <w:sz w:val="20"/>
        <w:szCs w:val="20"/>
      </w:rPr>
      <w:fldChar w:fldCharType="end"/>
    </w:r>
    <w:r w:rsidR="007154D5" w:rsidRPr="00DD4558">
      <w:rPr>
        <w:rFonts w:ascii="Arial" w:hAnsi="Arial" w:cs="Arial"/>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BC68" w14:textId="77777777" w:rsidR="002E5E48" w:rsidRPr="00C60CCA" w:rsidRDefault="0044099A" w:rsidP="00717B64">
    <w:pPr>
      <w:pStyle w:val="Header"/>
      <w:tabs>
        <w:tab w:val="clear" w:pos="4703"/>
        <w:tab w:val="clear" w:pos="9406"/>
        <w:tab w:val="right" w:pos="8505"/>
      </w:tabs>
      <w:ind w:left="-1701"/>
      <w:rPr>
        <w:rFonts w:ascii="Arial" w:hAnsi="Arial" w:cs="Arial"/>
        <w:sz w:val="20"/>
        <w:szCs w:val="20"/>
        <w:lang w:eastAsia="sv-SE"/>
      </w:rPr>
    </w:pPr>
    <w:r>
      <w:rPr>
        <w:rFonts w:ascii="Arial" w:hAnsi="Arial" w:cs="Arial"/>
        <w:noProof/>
        <w:sz w:val="20"/>
        <w:szCs w:val="20"/>
        <w:lang w:eastAsia="sv-SE"/>
      </w:rPr>
      <w:drawing>
        <wp:inline distT="0" distB="0" distL="0" distR="0" wp14:anchorId="65B874CD" wp14:editId="7065B915">
          <wp:extent cx="1962150" cy="361950"/>
          <wp:effectExtent l="0" t="0" r="0" b="0"/>
          <wp:docPr id="1" name="Picture 1" descr="Trafik och samha╠êlle_RGB 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fik och samha╠êlle_RGB sv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361950"/>
                  </a:xfrm>
                  <a:prstGeom prst="rect">
                    <a:avLst/>
                  </a:prstGeom>
                  <a:noFill/>
                  <a:ln>
                    <a:noFill/>
                  </a:ln>
                </pic:spPr>
              </pic:pic>
            </a:graphicData>
          </a:graphic>
        </wp:inline>
      </w:drawing>
    </w:r>
    <w:r w:rsidR="00C60CCA">
      <w:rPr>
        <w:rFonts w:ascii="Arial" w:hAnsi="Arial" w:cs="Arial"/>
        <w:sz w:val="20"/>
        <w:szCs w:val="20"/>
        <w:lang w:eastAsia="sv-SE"/>
      </w:rPr>
      <w:tab/>
    </w:r>
    <w:r w:rsidR="00C60CCA" w:rsidRPr="00C60CCA">
      <w:rPr>
        <w:rFonts w:ascii="Arial" w:hAnsi="Arial" w:cs="Arial"/>
        <w:sz w:val="20"/>
        <w:szCs w:val="20"/>
        <w:lang w:eastAsia="sv-SE"/>
      </w:rPr>
      <w:fldChar w:fldCharType="begin"/>
    </w:r>
    <w:r w:rsidR="00C60CCA" w:rsidRPr="00C60CCA">
      <w:rPr>
        <w:rFonts w:ascii="Arial" w:hAnsi="Arial" w:cs="Arial"/>
        <w:sz w:val="20"/>
        <w:szCs w:val="20"/>
        <w:lang w:eastAsia="sv-SE"/>
      </w:rPr>
      <w:instrText xml:space="preserve"> PAGE   \* MERGEFORMAT </w:instrText>
    </w:r>
    <w:r w:rsidR="00C60CCA" w:rsidRPr="00C60CCA">
      <w:rPr>
        <w:rFonts w:ascii="Arial" w:hAnsi="Arial" w:cs="Arial"/>
        <w:sz w:val="20"/>
        <w:szCs w:val="20"/>
        <w:lang w:eastAsia="sv-SE"/>
      </w:rPr>
      <w:fldChar w:fldCharType="separate"/>
    </w:r>
    <w:r w:rsidR="00847A08">
      <w:rPr>
        <w:rFonts w:ascii="Arial" w:hAnsi="Arial" w:cs="Arial"/>
        <w:noProof/>
        <w:sz w:val="20"/>
        <w:szCs w:val="20"/>
        <w:lang w:eastAsia="sv-SE"/>
      </w:rPr>
      <w:t>1</w:t>
    </w:r>
    <w:r w:rsidR="00C60CCA" w:rsidRPr="00C60CCA">
      <w:rPr>
        <w:rFonts w:ascii="Arial" w:hAnsi="Arial" w:cs="Arial"/>
        <w:sz w:val="20"/>
        <w:szCs w:val="20"/>
        <w:lang w:eastAsia="sv-SE"/>
      </w:rPr>
      <w:fldChar w:fldCharType="end"/>
    </w:r>
    <w:r w:rsidR="00C60CCA">
      <w:rPr>
        <w:rFonts w:ascii="Arial" w:hAnsi="Arial" w:cs="Arial"/>
        <w:sz w:val="20"/>
        <w:szCs w:val="20"/>
        <w:lang w:eastAsia="sv-SE"/>
      </w:rPr>
      <w:t xml:space="preserve"> (</w:t>
    </w:r>
    <w:r w:rsidR="00C60CCA">
      <w:rPr>
        <w:rFonts w:ascii="Arial" w:hAnsi="Arial" w:cs="Arial"/>
        <w:sz w:val="20"/>
        <w:szCs w:val="20"/>
        <w:lang w:eastAsia="sv-SE"/>
      </w:rPr>
      <w:fldChar w:fldCharType="begin"/>
    </w:r>
    <w:r w:rsidR="00C60CCA">
      <w:rPr>
        <w:rFonts w:ascii="Arial" w:hAnsi="Arial" w:cs="Arial"/>
        <w:sz w:val="20"/>
        <w:szCs w:val="20"/>
        <w:lang w:eastAsia="sv-SE"/>
      </w:rPr>
      <w:instrText xml:space="preserve"> NUMPAGES   \* MERGEFORMAT </w:instrText>
    </w:r>
    <w:r w:rsidR="00C60CCA">
      <w:rPr>
        <w:rFonts w:ascii="Arial" w:hAnsi="Arial" w:cs="Arial"/>
        <w:sz w:val="20"/>
        <w:szCs w:val="20"/>
        <w:lang w:eastAsia="sv-SE"/>
      </w:rPr>
      <w:fldChar w:fldCharType="separate"/>
    </w:r>
    <w:r w:rsidR="00847A08">
      <w:rPr>
        <w:rFonts w:ascii="Arial" w:hAnsi="Arial" w:cs="Arial"/>
        <w:noProof/>
        <w:sz w:val="20"/>
        <w:szCs w:val="20"/>
        <w:lang w:eastAsia="sv-SE"/>
      </w:rPr>
      <w:t>1</w:t>
    </w:r>
    <w:r w:rsidR="00C60CCA">
      <w:rPr>
        <w:rFonts w:ascii="Arial" w:hAnsi="Arial" w:cs="Arial"/>
        <w:sz w:val="20"/>
        <w:szCs w:val="20"/>
        <w:lang w:eastAsia="sv-SE"/>
      </w:rPr>
      <w:fldChar w:fldCharType="end"/>
    </w:r>
    <w:r w:rsidR="00C60CCA">
      <w:rPr>
        <w:rFonts w:ascii="Arial" w:hAnsi="Arial" w:cs="Arial"/>
        <w:sz w:val="20"/>
        <w:szCs w:val="20"/>
        <w:lang w:eastAsia="sv-S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EA7"/>
    <w:multiLevelType w:val="hybridMultilevel"/>
    <w:tmpl w:val="387A1E08"/>
    <w:lvl w:ilvl="0" w:tplc="A1F49248">
      <w:start w:val="1"/>
      <w:numFmt w:val="decimal"/>
      <w:lvlText w:val="%1."/>
      <w:lvlJc w:val="left"/>
      <w:pPr>
        <w:ind w:left="720" w:hanging="360"/>
      </w:pPr>
      <w:rPr>
        <w:sz w:val="24"/>
        <w:szCs w:val="24"/>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14B535C"/>
    <w:multiLevelType w:val="multilevel"/>
    <w:tmpl w:val="5B7C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C26918"/>
    <w:multiLevelType w:val="hybridMultilevel"/>
    <w:tmpl w:val="5B067D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DA71CF"/>
    <w:multiLevelType w:val="hybridMultilevel"/>
    <w:tmpl w:val="7248D0FE"/>
    <w:lvl w:ilvl="0" w:tplc="DE1C68AE">
      <w:start w:val="1"/>
      <w:numFmt w:val="bullet"/>
      <w:lvlText w:val="-"/>
      <w:lvlJc w:val="left"/>
      <w:pPr>
        <w:ind w:left="720" w:hanging="360"/>
      </w:pPr>
      <w:rPr>
        <w:rFonts w:ascii="Garamond" w:eastAsia="Cambria"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82A655E"/>
    <w:multiLevelType w:val="hybridMultilevel"/>
    <w:tmpl w:val="191456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A132D57"/>
    <w:multiLevelType w:val="hybridMultilevel"/>
    <w:tmpl w:val="49104D6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CA5455E"/>
    <w:multiLevelType w:val="multilevel"/>
    <w:tmpl w:val="E76E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B83023"/>
    <w:multiLevelType w:val="multilevel"/>
    <w:tmpl w:val="B6C094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8C0389C"/>
    <w:multiLevelType w:val="multilevel"/>
    <w:tmpl w:val="FA8C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1D421F"/>
    <w:multiLevelType w:val="hybridMultilevel"/>
    <w:tmpl w:val="B5E6C4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03C49AE"/>
    <w:multiLevelType w:val="multilevel"/>
    <w:tmpl w:val="954A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F40FBF"/>
    <w:multiLevelType w:val="hybridMultilevel"/>
    <w:tmpl w:val="891692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5067331"/>
    <w:multiLevelType w:val="hybridMultilevel"/>
    <w:tmpl w:val="F57E81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B9A4B74"/>
    <w:multiLevelType w:val="multilevel"/>
    <w:tmpl w:val="BC7E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443049"/>
    <w:multiLevelType w:val="hybridMultilevel"/>
    <w:tmpl w:val="28547B6A"/>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15" w15:restartNumberingAfterBreak="0">
    <w:nsid w:val="432F1EA9"/>
    <w:multiLevelType w:val="hybridMultilevel"/>
    <w:tmpl w:val="E70EB0A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93D720B"/>
    <w:multiLevelType w:val="hybridMultilevel"/>
    <w:tmpl w:val="9EA47674"/>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AB961E1"/>
    <w:multiLevelType w:val="hybridMultilevel"/>
    <w:tmpl w:val="80C2F78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E8C06FA"/>
    <w:multiLevelType w:val="multilevel"/>
    <w:tmpl w:val="A758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AD6DA3"/>
    <w:multiLevelType w:val="hybridMultilevel"/>
    <w:tmpl w:val="BB54201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46C0165"/>
    <w:multiLevelType w:val="hybridMultilevel"/>
    <w:tmpl w:val="387A1E08"/>
    <w:lvl w:ilvl="0" w:tplc="A1F49248">
      <w:start w:val="1"/>
      <w:numFmt w:val="decimal"/>
      <w:lvlText w:val="%1."/>
      <w:lvlJc w:val="left"/>
      <w:pPr>
        <w:ind w:left="720" w:hanging="360"/>
      </w:pPr>
      <w:rPr>
        <w:sz w:val="24"/>
        <w:szCs w:val="24"/>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EFE03BB"/>
    <w:multiLevelType w:val="hybridMultilevel"/>
    <w:tmpl w:val="B240BAB8"/>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61814EB7"/>
    <w:multiLevelType w:val="hybridMultilevel"/>
    <w:tmpl w:val="D32A902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65510BC"/>
    <w:multiLevelType w:val="multilevel"/>
    <w:tmpl w:val="42FE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4C7BA4"/>
    <w:multiLevelType w:val="multilevel"/>
    <w:tmpl w:val="30BA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937314"/>
    <w:multiLevelType w:val="hybridMultilevel"/>
    <w:tmpl w:val="3BB64912"/>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2E3FA1"/>
    <w:multiLevelType w:val="hybridMultilevel"/>
    <w:tmpl w:val="335E0312"/>
    <w:lvl w:ilvl="0" w:tplc="A6DE3A0C">
      <w:start w:val="2022"/>
      <w:numFmt w:val="bullet"/>
      <w:lvlText w:val="-"/>
      <w:lvlJc w:val="left"/>
      <w:pPr>
        <w:ind w:left="720" w:hanging="360"/>
      </w:pPr>
      <w:rPr>
        <w:rFonts w:ascii="Garamond" w:eastAsia="Cambria"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A9A5D8A"/>
    <w:multiLevelType w:val="hybridMultilevel"/>
    <w:tmpl w:val="E65603B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BE030F8"/>
    <w:multiLevelType w:val="hybridMultilevel"/>
    <w:tmpl w:val="B046F14A"/>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7010650B"/>
    <w:multiLevelType w:val="hybridMultilevel"/>
    <w:tmpl w:val="58D2079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2587800"/>
    <w:multiLevelType w:val="hybridMultilevel"/>
    <w:tmpl w:val="CCAA2E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42E56E7"/>
    <w:multiLevelType w:val="multilevel"/>
    <w:tmpl w:val="37F2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692883"/>
    <w:multiLevelType w:val="multilevel"/>
    <w:tmpl w:val="A410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775867"/>
    <w:multiLevelType w:val="multilevel"/>
    <w:tmpl w:val="6482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AD7237"/>
    <w:multiLevelType w:val="multilevel"/>
    <w:tmpl w:val="EF98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9C4B12"/>
    <w:multiLevelType w:val="multilevel"/>
    <w:tmpl w:val="7D5A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6380180">
    <w:abstractNumId w:val="5"/>
  </w:num>
  <w:num w:numId="2" w16cid:durableId="1514297359">
    <w:abstractNumId w:val="22"/>
  </w:num>
  <w:num w:numId="3" w16cid:durableId="257833823">
    <w:abstractNumId w:val="29"/>
  </w:num>
  <w:num w:numId="4" w16cid:durableId="1898935538">
    <w:abstractNumId w:val="16"/>
  </w:num>
  <w:num w:numId="5" w16cid:durableId="736130718">
    <w:abstractNumId w:val="25"/>
  </w:num>
  <w:num w:numId="6" w16cid:durableId="1816870920">
    <w:abstractNumId w:val="28"/>
  </w:num>
  <w:num w:numId="7" w16cid:durableId="1183014263">
    <w:abstractNumId w:val="20"/>
  </w:num>
  <w:num w:numId="8" w16cid:durableId="1840072076">
    <w:abstractNumId w:val="21"/>
  </w:num>
  <w:num w:numId="9" w16cid:durableId="1256938966">
    <w:abstractNumId w:val="17"/>
  </w:num>
  <w:num w:numId="10" w16cid:durableId="488179771">
    <w:abstractNumId w:val="19"/>
  </w:num>
  <w:num w:numId="11" w16cid:durableId="1665355480">
    <w:abstractNumId w:val="3"/>
  </w:num>
  <w:num w:numId="12" w16cid:durableId="1997803251">
    <w:abstractNumId w:val="12"/>
  </w:num>
  <w:num w:numId="13" w16cid:durableId="854459951">
    <w:abstractNumId w:val="15"/>
  </w:num>
  <w:num w:numId="14" w16cid:durableId="1816214036">
    <w:abstractNumId w:val="4"/>
  </w:num>
  <w:num w:numId="15" w16cid:durableId="1198154458">
    <w:abstractNumId w:val="0"/>
  </w:num>
  <w:num w:numId="16" w16cid:durableId="239753932">
    <w:abstractNumId w:val="11"/>
  </w:num>
  <w:num w:numId="17" w16cid:durableId="225999052">
    <w:abstractNumId w:val="27"/>
  </w:num>
  <w:num w:numId="18" w16cid:durableId="34044439">
    <w:abstractNumId w:val="26"/>
  </w:num>
  <w:num w:numId="19" w16cid:durableId="291057075">
    <w:abstractNumId w:val="14"/>
  </w:num>
  <w:num w:numId="20" w16cid:durableId="1539197839">
    <w:abstractNumId w:val="30"/>
  </w:num>
  <w:num w:numId="21" w16cid:durableId="1787850352">
    <w:abstractNumId w:val="32"/>
  </w:num>
  <w:num w:numId="22" w16cid:durableId="409273201">
    <w:abstractNumId w:val="8"/>
  </w:num>
  <w:num w:numId="23" w16cid:durableId="656500988">
    <w:abstractNumId w:val="33"/>
  </w:num>
  <w:num w:numId="24" w16cid:durableId="1178426349">
    <w:abstractNumId w:val="10"/>
  </w:num>
  <w:num w:numId="25" w16cid:durableId="1626236110">
    <w:abstractNumId w:val="34"/>
  </w:num>
  <w:num w:numId="26" w16cid:durableId="1918778999">
    <w:abstractNumId w:val="23"/>
  </w:num>
  <w:num w:numId="27" w16cid:durableId="371659646">
    <w:abstractNumId w:val="24"/>
  </w:num>
  <w:num w:numId="28" w16cid:durableId="1787388003">
    <w:abstractNumId w:val="35"/>
  </w:num>
  <w:num w:numId="29" w16cid:durableId="1953124173">
    <w:abstractNumId w:val="7"/>
  </w:num>
  <w:num w:numId="30" w16cid:durableId="349457962">
    <w:abstractNumId w:val="6"/>
  </w:num>
  <w:num w:numId="31" w16cid:durableId="1897083722">
    <w:abstractNumId w:val="31"/>
  </w:num>
  <w:num w:numId="32" w16cid:durableId="1504391262">
    <w:abstractNumId w:val="13"/>
  </w:num>
  <w:num w:numId="33" w16cid:durableId="1408726953">
    <w:abstractNumId w:val="1"/>
  </w:num>
  <w:num w:numId="34" w16cid:durableId="1392652460">
    <w:abstractNumId w:val="18"/>
  </w:num>
  <w:num w:numId="35" w16cid:durableId="2010134640">
    <w:abstractNumId w:val="2"/>
  </w:num>
  <w:num w:numId="36" w16cid:durableId="148048942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LockTheme/>
  <w:styleLockQFSet/>
  <w:defaultTabStop w:val="1304"/>
  <w:hyphenationZone w:val="425"/>
  <w:drawingGridHorizontalSpacing w:val="12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09A"/>
    <w:rsid w:val="00003473"/>
    <w:rsid w:val="00004B50"/>
    <w:rsid w:val="0000587A"/>
    <w:rsid w:val="00005D4C"/>
    <w:rsid w:val="00005F96"/>
    <w:rsid w:val="0000616C"/>
    <w:rsid w:val="00007127"/>
    <w:rsid w:val="00010C7F"/>
    <w:rsid w:val="00010D16"/>
    <w:rsid w:val="00011187"/>
    <w:rsid w:val="00011513"/>
    <w:rsid w:val="00012C83"/>
    <w:rsid w:val="000145B8"/>
    <w:rsid w:val="00014EDE"/>
    <w:rsid w:val="000150AB"/>
    <w:rsid w:val="000151F5"/>
    <w:rsid w:val="000160FF"/>
    <w:rsid w:val="000205DC"/>
    <w:rsid w:val="0002103F"/>
    <w:rsid w:val="000216C8"/>
    <w:rsid w:val="00021B05"/>
    <w:rsid w:val="00021F88"/>
    <w:rsid w:val="00022A5A"/>
    <w:rsid w:val="00022EA3"/>
    <w:rsid w:val="00023671"/>
    <w:rsid w:val="000239C5"/>
    <w:rsid w:val="00026037"/>
    <w:rsid w:val="00026230"/>
    <w:rsid w:val="000267B6"/>
    <w:rsid w:val="00027169"/>
    <w:rsid w:val="00027250"/>
    <w:rsid w:val="00027D08"/>
    <w:rsid w:val="00027D84"/>
    <w:rsid w:val="00030704"/>
    <w:rsid w:val="00031B6C"/>
    <w:rsid w:val="00031C4D"/>
    <w:rsid w:val="00032063"/>
    <w:rsid w:val="00033FDF"/>
    <w:rsid w:val="000344D6"/>
    <w:rsid w:val="000352C5"/>
    <w:rsid w:val="00036244"/>
    <w:rsid w:val="000379C5"/>
    <w:rsid w:val="000402F5"/>
    <w:rsid w:val="000403F0"/>
    <w:rsid w:val="000408FD"/>
    <w:rsid w:val="000411AA"/>
    <w:rsid w:val="0004280E"/>
    <w:rsid w:val="00042AA7"/>
    <w:rsid w:val="00044C83"/>
    <w:rsid w:val="000458E5"/>
    <w:rsid w:val="00045E1A"/>
    <w:rsid w:val="00046540"/>
    <w:rsid w:val="00047546"/>
    <w:rsid w:val="000476BA"/>
    <w:rsid w:val="000477D7"/>
    <w:rsid w:val="000503E0"/>
    <w:rsid w:val="00051692"/>
    <w:rsid w:val="000522C8"/>
    <w:rsid w:val="000529BC"/>
    <w:rsid w:val="000532D0"/>
    <w:rsid w:val="000532E3"/>
    <w:rsid w:val="00054084"/>
    <w:rsid w:val="000542F7"/>
    <w:rsid w:val="00054434"/>
    <w:rsid w:val="00054475"/>
    <w:rsid w:val="00054F8A"/>
    <w:rsid w:val="000565D0"/>
    <w:rsid w:val="000570F7"/>
    <w:rsid w:val="00057323"/>
    <w:rsid w:val="00057728"/>
    <w:rsid w:val="0006020A"/>
    <w:rsid w:val="00060AB1"/>
    <w:rsid w:val="00060E27"/>
    <w:rsid w:val="00061293"/>
    <w:rsid w:val="00062709"/>
    <w:rsid w:val="000628C0"/>
    <w:rsid w:val="00064FA8"/>
    <w:rsid w:val="00065357"/>
    <w:rsid w:val="000661A3"/>
    <w:rsid w:val="0006707E"/>
    <w:rsid w:val="000676EC"/>
    <w:rsid w:val="000702F4"/>
    <w:rsid w:val="000714E6"/>
    <w:rsid w:val="00071CD2"/>
    <w:rsid w:val="000723D1"/>
    <w:rsid w:val="0007315A"/>
    <w:rsid w:val="0007331E"/>
    <w:rsid w:val="00073DD0"/>
    <w:rsid w:val="000751AA"/>
    <w:rsid w:val="00075375"/>
    <w:rsid w:val="00075458"/>
    <w:rsid w:val="00075F73"/>
    <w:rsid w:val="00077809"/>
    <w:rsid w:val="00077F01"/>
    <w:rsid w:val="00080398"/>
    <w:rsid w:val="00080DDE"/>
    <w:rsid w:val="000815A2"/>
    <w:rsid w:val="000819C8"/>
    <w:rsid w:val="00081C94"/>
    <w:rsid w:val="00081CD6"/>
    <w:rsid w:val="00083512"/>
    <w:rsid w:val="000842D4"/>
    <w:rsid w:val="000870A4"/>
    <w:rsid w:val="000901EC"/>
    <w:rsid w:val="00090580"/>
    <w:rsid w:val="00091B14"/>
    <w:rsid w:val="00093529"/>
    <w:rsid w:val="0009462B"/>
    <w:rsid w:val="000954E2"/>
    <w:rsid w:val="00095DE6"/>
    <w:rsid w:val="00096A65"/>
    <w:rsid w:val="000A0162"/>
    <w:rsid w:val="000A1159"/>
    <w:rsid w:val="000A1A58"/>
    <w:rsid w:val="000A1CBF"/>
    <w:rsid w:val="000A2B5F"/>
    <w:rsid w:val="000A3C92"/>
    <w:rsid w:val="000A401D"/>
    <w:rsid w:val="000A58D2"/>
    <w:rsid w:val="000A6532"/>
    <w:rsid w:val="000A69E9"/>
    <w:rsid w:val="000A7392"/>
    <w:rsid w:val="000A7421"/>
    <w:rsid w:val="000A77AC"/>
    <w:rsid w:val="000B0B21"/>
    <w:rsid w:val="000B0D75"/>
    <w:rsid w:val="000B1654"/>
    <w:rsid w:val="000B1A9A"/>
    <w:rsid w:val="000B1F90"/>
    <w:rsid w:val="000B31D1"/>
    <w:rsid w:val="000B447D"/>
    <w:rsid w:val="000B4975"/>
    <w:rsid w:val="000B4AD7"/>
    <w:rsid w:val="000B5548"/>
    <w:rsid w:val="000B64C3"/>
    <w:rsid w:val="000B659D"/>
    <w:rsid w:val="000B69C5"/>
    <w:rsid w:val="000B7B58"/>
    <w:rsid w:val="000C0C12"/>
    <w:rsid w:val="000C2C7F"/>
    <w:rsid w:val="000C37CE"/>
    <w:rsid w:val="000C3FB5"/>
    <w:rsid w:val="000C4D0E"/>
    <w:rsid w:val="000C54FF"/>
    <w:rsid w:val="000C5E20"/>
    <w:rsid w:val="000C7F6D"/>
    <w:rsid w:val="000D0206"/>
    <w:rsid w:val="000D07C8"/>
    <w:rsid w:val="000D11C0"/>
    <w:rsid w:val="000D4142"/>
    <w:rsid w:val="000D425F"/>
    <w:rsid w:val="000D51B8"/>
    <w:rsid w:val="000D67F9"/>
    <w:rsid w:val="000D7227"/>
    <w:rsid w:val="000D7CD7"/>
    <w:rsid w:val="000E0BEF"/>
    <w:rsid w:val="000E1CA5"/>
    <w:rsid w:val="000E305B"/>
    <w:rsid w:val="000E6743"/>
    <w:rsid w:val="000E716A"/>
    <w:rsid w:val="000E7820"/>
    <w:rsid w:val="000E7BB8"/>
    <w:rsid w:val="000F1C0B"/>
    <w:rsid w:val="000F1E30"/>
    <w:rsid w:val="000F276B"/>
    <w:rsid w:val="000F3068"/>
    <w:rsid w:val="000F4C46"/>
    <w:rsid w:val="000F51DC"/>
    <w:rsid w:val="000F5B60"/>
    <w:rsid w:val="000F5EEA"/>
    <w:rsid w:val="000F6D7A"/>
    <w:rsid w:val="000F7B10"/>
    <w:rsid w:val="001004AB"/>
    <w:rsid w:val="0010114C"/>
    <w:rsid w:val="0010119E"/>
    <w:rsid w:val="00101278"/>
    <w:rsid w:val="00101F1B"/>
    <w:rsid w:val="001034B7"/>
    <w:rsid w:val="00103793"/>
    <w:rsid w:val="001048FF"/>
    <w:rsid w:val="001053B4"/>
    <w:rsid w:val="00106B9C"/>
    <w:rsid w:val="00110976"/>
    <w:rsid w:val="001109F2"/>
    <w:rsid w:val="00110E12"/>
    <w:rsid w:val="00111698"/>
    <w:rsid w:val="00112352"/>
    <w:rsid w:val="001135DF"/>
    <w:rsid w:val="00115357"/>
    <w:rsid w:val="00116902"/>
    <w:rsid w:val="001173E5"/>
    <w:rsid w:val="00120867"/>
    <w:rsid w:val="00120E3D"/>
    <w:rsid w:val="001223B5"/>
    <w:rsid w:val="00122949"/>
    <w:rsid w:val="00122C8B"/>
    <w:rsid w:val="00123D80"/>
    <w:rsid w:val="00124B91"/>
    <w:rsid w:val="00126E2E"/>
    <w:rsid w:val="001271C6"/>
    <w:rsid w:val="001272B7"/>
    <w:rsid w:val="00131B6F"/>
    <w:rsid w:val="00131E49"/>
    <w:rsid w:val="001327CD"/>
    <w:rsid w:val="001343B2"/>
    <w:rsid w:val="00135FFB"/>
    <w:rsid w:val="00136F37"/>
    <w:rsid w:val="001374E8"/>
    <w:rsid w:val="0013756B"/>
    <w:rsid w:val="001428FC"/>
    <w:rsid w:val="00142EF7"/>
    <w:rsid w:val="0014303F"/>
    <w:rsid w:val="00144578"/>
    <w:rsid w:val="00144D77"/>
    <w:rsid w:val="00145683"/>
    <w:rsid w:val="00145CA2"/>
    <w:rsid w:val="0014695D"/>
    <w:rsid w:val="0014707F"/>
    <w:rsid w:val="001471A7"/>
    <w:rsid w:val="00151CE7"/>
    <w:rsid w:val="00152E98"/>
    <w:rsid w:val="00153155"/>
    <w:rsid w:val="001531E7"/>
    <w:rsid w:val="00154463"/>
    <w:rsid w:val="001547A8"/>
    <w:rsid w:val="0015776D"/>
    <w:rsid w:val="00157A31"/>
    <w:rsid w:val="00157F6E"/>
    <w:rsid w:val="00160BF2"/>
    <w:rsid w:val="001618F5"/>
    <w:rsid w:val="001633D0"/>
    <w:rsid w:val="00163A60"/>
    <w:rsid w:val="00164FB0"/>
    <w:rsid w:val="001654AD"/>
    <w:rsid w:val="001659F8"/>
    <w:rsid w:val="00166C09"/>
    <w:rsid w:val="00166FD4"/>
    <w:rsid w:val="00167A1C"/>
    <w:rsid w:val="001702F9"/>
    <w:rsid w:val="00171199"/>
    <w:rsid w:val="001715B9"/>
    <w:rsid w:val="00171C02"/>
    <w:rsid w:val="001725B4"/>
    <w:rsid w:val="0017287F"/>
    <w:rsid w:val="00172CB5"/>
    <w:rsid w:val="00173508"/>
    <w:rsid w:val="00173E35"/>
    <w:rsid w:val="00175608"/>
    <w:rsid w:val="00175B3A"/>
    <w:rsid w:val="00175C43"/>
    <w:rsid w:val="0017638A"/>
    <w:rsid w:val="00176463"/>
    <w:rsid w:val="00181D64"/>
    <w:rsid w:val="00184C60"/>
    <w:rsid w:val="001852F7"/>
    <w:rsid w:val="001905DC"/>
    <w:rsid w:val="00190C66"/>
    <w:rsid w:val="00191124"/>
    <w:rsid w:val="001912D9"/>
    <w:rsid w:val="00192C68"/>
    <w:rsid w:val="00194F32"/>
    <w:rsid w:val="00195559"/>
    <w:rsid w:val="00195974"/>
    <w:rsid w:val="001959F0"/>
    <w:rsid w:val="00196614"/>
    <w:rsid w:val="00197021"/>
    <w:rsid w:val="00197D70"/>
    <w:rsid w:val="001A1CA6"/>
    <w:rsid w:val="001A21E0"/>
    <w:rsid w:val="001A2378"/>
    <w:rsid w:val="001A2B46"/>
    <w:rsid w:val="001A2BDB"/>
    <w:rsid w:val="001A346F"/>
    <w:rsid w:val="001A3BED"/>
    <w:rsid w:val="001A6E4E"/>
    <w:rsid w:val="001A7E2E"/>
    <w:rsid w:val="001B092C"/>
    <w:rsid w:val="001B1126"/>
    <w:rsid w:val="001B19D8"/>
    <w:rsid w:val="001B1DFB"/>
    <w:rsid w:val="001B377C"/>
    <w:rsid w:val="001B4449"/>
    <w:rsid w:val="001B5F33"/>
    <w:rsid w:val="001B79BA"/>
    <w:rsid w:val="001C14E3"/>
    <w:rsid w:val="001C16F0"/>
    <w:rsid w:val="001C2052"/>
    <w:rsid w:val="001C3983"/>
    <w:rsid w:val="001C44A5"/>
    <w:rsid w:val="001C5CD2"/>
    <w:rsid w:val="001C634A"/>
    <w:rsid w:val="001C65BB"/>
    <w:rsid w:val="001C6DCA"/>
    <w:rsid w:val="001C725C"/>
    <w:rsid w:val="001C7A9C"/>
    <w:rsid w:val="001C7F38"/>
    <w:rsid w:val="001CA6C1"/>
    <w:rsid w:val="001D0679"/>
    <w:rsid w:val="001D0E22"/>
    <w:rsid w:val="001D20B3"/>
    <w:rsid w:val="001D2AB2"/>
    <w:rsid w:val="001D2E67"/>
    <w:rsid w:val="001D3DF7"/>
    <w:rsid w:val="001D44A8"/>
    <w:rsid w:val="001D4EB7"/>
    <w:rsid w:val="001D5536"/>
    <w:rsid w:val="001E12C0"/>
    <w:rsid w:val="001E1C2E"/>
    <w:rsid w:val="001E26D6"/>
    <w:rsid w:val="001E3F33"/>
    <w:rsid w:val="001E3F44"/>
    <w:rsid w:val="001E5D24"/>
    <w:rsid w:val="001E6767"/>
    <w:rsid w:val="001E7EBA"/>
    <w:rsid w:val="001F0176"/>
    <w:rsid w:val="001F0CDD"/>
    <w:rsid w:val="001F1E25"/>
    <w:rsid w:val="001F24E9"/>
    <w:rsid w:val="001F2DCF"/>
    <w:rsid w:val="001F3211"/>
    <w:rsid w:val="001F359D"/>
    <w:rsid w:val="001F3792"/>
    <w:rsid w:val="001F37B9"/>
    <w:rsid w:val="001F3847"/>
    <w:rsid w:val="001F4698"/>
    <w:rsid w:val="001F5B6E"/>
    <w:rsid w:val="001F6202"/>
    <w:rsid w:val="001F71AD"/>
    <w:rsid w:val="00200BBD"/>
    <w:rsid w:val="002020C4"/>
    <w:rsid w:val="00202454"/>
    <w:rsid w:val="00202EBA"/>
    <w:rsid w:val="00204491"/>
    <w:rsid w:val="00204ABE"/>
    <w:rsid w:val="0020535C"/>
    <w:rsid w:val="002054FE"/>
    <w:rsid w:val="00206C9F"/>
    <w:rsid w:val="00207453"/>
    <w:rsid w:val="00207F16"/>
    <w:rsid w:val="0021148F"/>
    <w:rsid w:val="0021161A"/>
    <w:rsid w:val="0021162A"/>
    <w:rsid w:val="00212606"/>
    <w:rsid w:val="00212F10"/>
    <w:rsid w:val="00212FAC"/>
    <w:rsid w:val="002130E4"/>
    <w:rsid w:val="00213B03"/>
    <w:rsid w:val="00213EDB"/>
    <w:rsid w:val="002147F5"/>
    <w:rsid w:val="002159B1"/>
    <w:rsid w:val="0021682D"/>
    <w:rsid w:val="00216BA1"/>
    <w:rsid w:val="00217D55"/>
    <w:rsid w:val="00217D5A"/>
    <w:rsid w:val="00217DE6"/>
    <w:rsid w:val="00217F29"/>
    <w:rsid w:val="002206AA"/>
    <w:rsid w:val="00220EC9"/>
    <w:rsid w:val="0022151A"/>
    <w:rsid w:val="00222237"/>
    <w:rsid w:val="00222BC8"/>
    <w:rsid w:val="00224FBD"/>
    <w:rsid w:val="00226AD5"/>
    <w:rsid w:val="00230E8F"/>
    <w:rsid w:val="002315EC"/>
    <w:rsid w:val="00231E62"/>
    <w:rsid w:val="00232F6C"/>
    <w:rsid w:val="0023365A"/>
    <w:rsid w:val="00233816"/>
    <w:rsid w:val="00233F17"/>
    <w:rsid w:val="0023517B"/>
    <w:rsid w:val="00236FD4"/>
    <w:rsid w:val="00237F9F"/>
    <w:rsid w:val="002415A3"/>
    <w:rsid w:val="0024206D"/>
    <w:rsid w:val="002422C6"/>
    <w:rsid w:val="002425A5"/>
    <w:rsid w:val="00243C85"/>
    <w:rsid w:val="00244370"/>
    <w:rsid w:val="0024560D"/>
    <w:rsid w:val="00245EAB"/>
    <w:rsid w:val="0024617C"/>
    <w:rsid w:val="0024786D"/>
    <w:rsid w:val="00251EF6"/>
    <w:rsid w:val="0025228A"/>
    <w:rsid w:val="00252987"/>
    <w:rsid w:val="00253E13"/>
    <w:rsid w:val="00254264"/>
    <w:rsid w:val="0025434D"/>
    <w:rsid w:val="00256DB1"/>
    <w:rsid w:val="00257F69"/>
    <w:rsid w:val="00260E5B"/>
    <w:rsid w:val="00261C30"/>
    <w:rsid w:val="00262439"/>
    <w:rsid w:val="00262BDC"/>
    <w:rsid w:val="002632CA"/>
    <w:rsid w:val="0026362E"/>
    <w:rsid w:val="00264F67"/>
    <w:rsid w:val="0026555A"/>
    <w:rsid w:val="00265BC6"/>
    <w:rsid w:val="00265C93"/>
    <w:rsid w:val="00266032"/>
    <w:rsid w:val="002717DA"/>
    <w:rsid w:val="00272CAA"/>
    <w:rsid w:val="002741A8"/>
    <w:rsid w:val="002759FE"/>
    <w:rsid w:val="0027676C"/>
    <w:rsid w:val="002768A1"/>
    <w:rsid w:val="0027779C"/>
    <w:rsid w:val="002805CA"/>
    <w:rsid w:val="00282A4B"/>
    <w:rsid w:val="00283213"/>
    <w:rsid w:val="00283D3B"/>
    <w:rsid w:val="00283F15"/>
    <w:rsid w:val="0028482F"/>
    <w:rsid w:val="00284A57"/>
    <w:rsid w:val="00287E42"/>
    <w:rsid w:val="0029135C"/>
    <w:rsid w:val="0029241A"/>
    <w:rsid w:val="0029283D"/>
    <w:rsid w:val="002939E9"/>
    <w:rsid w:val="00293BA4"/>
    <w:rsid w:val="00293D80"/>
    <w:rsid w:val="002945F9"/>
    <w:rsid w:val="00295602"/>
    <w:rsid w:val="00296423"/>
    <w:rsid w:val="002971E6"/>
    <w:rsid w:val="002979DE"/>
    <w:rsid w:val="00297F10"/>
    <w:rsid w:val="002A083B"/>
    <w:rsid w:val="002A197E"/>
    <w:rsid w:val="002A1A5E"/>
    <w:rsid w:val="002A1D88"/>
    <w:rsid w:val="002A23E5"/>
    <w:rsid w:val="002A3E1A"/>
    <w:rsid w:val="002A4EAD"/>
    <w:rsid w:val="002A501F"/>
    <w:rsid w:val="002A568D"/>
    <w:rsid w:val="002A58A1"/>
    <w:rsid w:val="002A6439"/>
    <w:rsid w:val="002A71FD"/>
    <w:rsid w:val="002A7C02"/>
    <w:rsid w:val="002B0538"/>
    <w:rsid w:val="002B0AC8"/>
    <w:rsid w:val="002B0FF1"/>
    <w:rsid w:val="002B2A58"/>
    <w:rsid w:val="002B5716"/>
    <w:rsid w:val="002B6314"/>
    <w:rsid w:val="002B6894"/>
    <w:rsid w:val="002B6B5B"/>
    <w:rsid w:val="002B6FF4"/>
    <w:rsid w:val="002C02E2"/>
    <w:rsid w:val="002C0FBE"/>
    <w:rsid w:val="002C1D44"/>
    <w:rsid w:val="002C3368"/>
    <w:rsid w:val="002C473B"/>
    <w:rsid w:val="002C52F3"/>
    <w:rsid w:val="002C5822"/>
    <w:rsid w:val="002C5EC9"/>
    <w:rsid w:val="002C694B"/>
    <w:rsid w:val="002D0C18"/>
    <w:rsid w:val="002D2541"/>
    <w:rsid w:val="002D26E5"/>
    <w:rsid w:val="002D2D43"/>
    <w:rsid w:val="002D3409"/>
    <w:rsid w:val="002D4657"/>
    <w:rsid w:val="002D4F36"/>
    <w:rsid w:val="002D510D"/>
    <w:rsid w:val="002D6580"/>
    <w:rsid w:val="002D6667"/>
    <w:rsid w:val="002D703D"/>
    <w:rsid w:val="002D752A"/>
    <w:rsid w:val="002E0E28"/>
    <w:rsid w:val="002E1124"/>
    <w:rsid w:val="002E4989"/>
    <w:rsid w:val="002E4D29"/>
    <w:rsid w:val="002E4EC9"/>
    <w:rsid w:val="002E5159"/>
    <w:rsid w:val="002E5E48"/>
    <w:rsid w:val="002E6B5B"/>
    <w:rsid w:val="002E6F5F"/>
    <w:rsid w:val="002F2906"/>
    <w:rsid w:val="002F3172"/>
    <w:rsid w:val="002F4297"/>
    <w:rsid w:val="002F4F25"/>
    <w:rsid w:val="002F617C"/>
    <w:rsid w:val="002F63E5"/>
    <w:rsid w:val="002F644A"/>
    <w:rsid w:val="002F6EE7"/>
    <w:rsid w:val="002F71DC"/>
    <w:rsid w:val="002F7655"/>
    <w:rsid w:val="00301186"/>
    <w:rsid w:val="003015B8"/>
    <w:rsid w:val="00301DA2"/>
    <w:rsid w:val="003023DE"/>
    <w:rsid w:val="00302449"/>
    <w:rsid w:val="003024B2"/>
    <w:rsid w:val="00302F66"/>
    <w:rsid w:val="00303D2F"/>
    <w:rsid w:val="00304325"/>
    <w:rsid w:val="00304897"/>
    <w:rsid w:val="00305161"/>
    <w:rsid w:val="00307175"/>
    <w:rsid w:val="00307B1E"/>
    <w:rsid w:val="00310194"/>
    <w:rsid w:val="00312239"/>
    <w:rsid w:val="003122EE"/>
    <w:rsid w:val="00312480"/>
    <w:rsid w:val="0031297B"/>
    <w:rsid w:val="00312DD5"/>
    <w:rsid w:val="00313010"/>
    <w:rsid w:val="003137FD"/>
    <w:rsid w:val="00313B4F"/>
    <w:rsid w:val="00313D33"/>
    <w:rsid w:val="003157FB"/>
    <w:rsid w:val="003165CB"/>
    <w:rsid w:val="00316E63"/>
    <w:rsid w:val="00316E7B"/>
    <w:rsid w:val="003170F4"/>
    <w:rsid w:val="00317819"/>
    <w:rsid w:val="00321A5D"/>
    <w:rsid w:val="00321A7F"/>
    <w:rsid w:val="00322038"/>
    <w:rsid w:val="00322551"/>
    <w:rsid w:val="003227EC"/>
    <w:rsid w:val="003238CA"/>
    <w:rsid w:val="003248C4"/>
    <w:rsid w:val="003249EB"/>
    <w:rsid w:val="00325086"/>
    <w:rsid w:val="003260E6"/>
    <w:rsid w:val="00330301"/>
    <w:rsid w:val="00330872"/>
    <w:rsid w:val="00331517"/>
    <w:rsid w:val="00331C0D"/>
    <w:rsid w:val="00332855"/>
    <w:rsid w:val="00332B03"/>
    <w:rsid w:val="00333D4E"/>
    <w:rsid w:val="003351CC"/>
    <w:rsid w:val="003357DB"/>
    <w:rsid w:val="003364EF"/>
    <w:rsid w:val="003370E9"/>
    <w:rsid w:val="003374FE"/>
    <w:rsid w:val="00337F39"/>
    <w:rsid w:val="0034070C"/>
    <w:rsid w:val="00340916"/>
    <w:rsid w:val="003413BF"/>
    <w:rsid w:val="003421C7"/>
    <w:rsid w:val="003422BD"/>
    <w:rsid w:val="003437CA"/>
    <w:rsid w:val="00346AA6"/>
    <w:rsid w:val="0034746C"/>
    <w:rsid w:val="00350991"/>
    <w:rsid w:val="00350E87"/>
    <w:rsid w:val="003514A9"/>
    <w:rsid w:val="00351AE4"/>
    <w:rsid w:val="00352130"/>
    <w:rsid w:val="003529DB"/>
    <w:rsid w:val="00353FA4"/>
    <w:rsid w:val="00354B92"/>
    <w:rsid w:val="003556D0"/>
    <w:rsid w:val="00355DB7"/>
    <w:rsid w:val="00355F32"/>
    <w:rsid w:val="00355FEB"/>
    <w:rsid w:val="003572E7"/>
    <w:rsid w:val="003618AF"/>
    <w:rsid w:val="00362B6D"/>
    <w:rsid w:val="0036374C"/>
    <w:rsid w:val="0036397A"/>
    <w:rsid w:val="00363F51"/>
    <w:rsid w:val="003642AC"/>
    <w:rsid w:val="0036456C"/>
    <w:rsid w:val="003653BD"/>
    <w:rsid w:val="003660EC"/>
    <w:rsid w:val="0036669E"/>
    <w:rsid w:val="00366770"/>
    <w:rsid w:val="00366933"/>
    <w:rsid w:val="00367AEC"/>
    <w:rsid w:val="00367E16"/>
    <w:rsid w:val="0037009A"/>
    <w:rsid w:val="00371CDC"/>
    <w:rsid w:val="003729ED"/>
    <w:rsid w:val="00372CBB"/>
    <w:rsid w:val="00372DA9"/>
    <w:rsid w:val="00373B77"/>
    <w:rsid w:val="0037410C"/>
    <w:rsid w:val="0037636F"/>
    <w:rsid w:val="00377257"/>
    <w:rsid w:val="00377CAF"/>
    <w:rsid w:val="00377E82"/>
    <w:rsid w:val="00380C6A"/>
    <w:rsid w:val="00381418"/>
    <w:rsid w:val="00381568"/>
    <w:rsid w:val="00382659"/>
    <w:rsid w:val="003833D5"/>
    <w:rsid w:val="00383D29"/>
    <w:rsid w:val="003848EE"/>
    <w:rsid w:val="00385A3D"/>
    <w:rsid w:val="00386752"/>
    <w:rsid w:val="003874CF"/>
    <w:rsid w:val="00387885"/>
    <w:rsid w:val="00387A43"/>
    <w:rsid w:val="00387D65"/>
    <w:rsid w:val="00390507"/>
    <w:rsid w:val="00391365"/>
    <w:rsid w:val="0039185E"/>
    <w:rsid w:val="00391977"/>
    <w:rsid w:val="00391C47"/>
    <w:rsid w:val="00393EE4"/>
    <w:rsid w:val="003956EA"/>
    <w:rsid w:val="0039672E"/>
    <w:rsid w:val="003967E0"/>
    <w:rsid w:val="00396DF2"/>
    <w:rsid w:val="00397D64"/>
    <w:rsid w:val="003A035F"/>
    <w:rsid w:val="003A055E"/>
    <w:rsid w:val="003A0CAC"/>
    <w:rsid w:val="003A162F"/>
    <w:rsid w:val="003A20B8"/>
    <w:rsid w:val="003A3419"/>
    <w:rsid w:val="003A370F"/>
    <w:rsid w:val="003A3B81"/>
    <w:rsid w:val="003A3D46"/>
    <w:rsid w:val="003A4B9C"/>
    <w:rsid w:val="003A522F"/>
    <w:rsid w:val="003A54C2"/>
    <w:rsid w:val="003A6ADC"/>
    <w:rsid w:val="003B037E"/>
    <w:rsid w:val="003B102A"/>
    <w:rsid w:val="003B1192"/>
    <w:rsid w:val="003B325D"/>
    <w:rsid w:val="003B4767"/>
    <w:rsid w:val="003B4943"/>
    <w:rsid w:val="003B6810"/>
    <w:rsid w:val="003B6CC8"/>
    <w:rsid w:val="003B6E05"/>
    <w:rsid w:val="003B76F3"/>
    <w:rsid w:val="003C01DF"/>
    <w:rsid w:val="003C06AF"/>
    <w:rsid w:val="003C0DA9"/>
    <w:rsid w:val="003C2418"/>
    <w:rsid w:val="003C2C7D"/>
    <w:rsid w:val="003C32A2"/>
    <w:rsid w:val="003C43A6"/>
    <w:rsid w:val="003C5E15"/>
    <w:rsid w:val="003C6D06"/>
    <w:rsid w:val="003C7024"/>
    <w:rsid w:val="003C7EAB"/>
    <w:rsid w:val="003D1864"/>
    <w:rsid w:val="003D2C0F"/>
    <w:rsid w:val="003D3C75"/>
    <w:rsid w:val="003E0247"/>
    <w:rsid w:val="003E0BB5"/>
    <w:rsid w:val="003E1123"/>
    <w:rsid w:val="003E1175"/>
    <w:rsid w:val="003E4AB9"/>
    <w:rsid w:val="003E52C2"/>
    <w:rsid w:val="003E5C9E"/>
    <w:rsid w:val="003E6201"/>
    <w:rsid w:val="003E682E"/>
    <w:rsid w:val="003E6FE2"/>
    <w:rsid w:val="003E7C99"/>
    <w:rsid w:val="003F109B"/>
    <w:rsid w:val="003F39FD"/>
    <w:rsid w:val="003F6058"/>
    <w:rsid w:val="003F6319"/>
    <w:rsid w:val="003F6B43"/>
    <w:rsid w:val="003F6CC4"/>
    <w:rsid w:val="004012DD"/>
    <w:rsid w:val="00401ABC"/>
    <w:rsid w:val="00401DF0"/>
    <w:rsid w:val="004027F0"/>
    <w:rsid w:val="00402D97"/>
    <w:rsid w:val="004039E4"/>
    <w:rsid w:val="00404F75"/>
    <w:rsid w:val="00405257"/>
    <w:rsid w:val="004058B3"/>
    <w:rsid w:val="0040592E"/>
    <w:rsid w:val="00412BBC"/>
    <w:rsid w:val="00415024"/>
    <w:rsid w:val="00415602"/>
    <w:rsid w:val="00415AC4"/>
    <w:rsid w:val="00416567"/>
    <w:rsid w:val="004165F2"/>
    <w:rsid w:val="00416B2B"/>
    <w:rsid w:val="0042038C"/>
    <w:rsid w:val="00420AC6"/>
    <w:rsid w:val="00421752"/>
    <w:rsid w:val="004220C0"/>
    <w:rsid w:val="00423849"/>
    <w:rsid w:val="0042397E"/>
    <w:rsid w:val="004242B8"/>
    <w:rsid w:val="00424530"/>
    <w:rsid w:val="00425C1C"/>
    <w:rsid w:val="004278AB"/>
    <w:rsid w:val="004300FD"/>
    <w:rsid w:val="004301F7"/>
    <w:rsid w:val="0043119E"/>
    <w:rsid w:val="00431366"/>
    <w:rsid w:val="0043163B"/>
    <w:rsid w:val="0043242E"/>
    <w:rsid w:val="00432605"/>
    <w:rsid w:val="00433B47"/>
    <w:rsid w:val="00434039"/>
    <w:rsid w:val="00434689"/>
    <w:rsid w:val="0043532E"/>
    <w:rsid w:val="00437BAC"/>
    <w:rsid w:val="00440293"/>
    <w:rsid w:val="0044099A"/>
    <w:rsid w:val="00440A47"/>
    <w:rsid w:val="004429D9"/>
    <w:rsid w:val="004436C3"/>
    <w:rsid w:val="004440A0"/>
    <w:rsid w:val="004445C4"/>
    <w:rsid w:val="004450CF"/>
    <w:rsid w:val="00445364"/>
    <w:rsid w:val="004467D5"/>
    <w:rsid w:val="004476FD"/>
    <w:rsid w:val="0044777B"/>
    <w:rsid w:val="004478FD"/>
    <w:rsid w:val="00447977"/>
    <w:rsid w:val="00450056"/>
    <w:rsid w:val="00450731"/>
    <w:rsid w:val="00453021"/>
    <w:rsid w:val="00453929"/>
    <w:rsid w:val="00453FCE"/>
    <w:rsid w:val="00454503"/>
    <w:rsid w:val="004548F8"/>
    <w:rsid w:val="00454A65"/>
    <w:rsid w:val="00454B6D"/>
    <w:rsid w:val="00454CD8"/>
    <w:rsid w:val="004572A4"/>
    <w:rsid w:val="004575B9"/>
    <w:rsid w:val="004617AB"/>
    <w:rsid w:val="00464E06"/>
    <w:rsid w:val="00465C56"/>
    <w:rsid w:val="004665CA"/>
    <w:rsid w:val="00466E17"/>
    <w:rsid w:val="004670FF"/>
    <w:rsid w:val="0047046F"/>
    <w:rsid w:val="00470846"/>
    <w:rsid w:val="0047215E"/>
    <w:rsid w:val="00472D11"/>
    <w:rsid w:val="00473997"/>
    <w:rsid w:val="004739EA"/>
    <w:rsid w:val="00474BCD"/>
    <w:rsid w:val="004756B4"/>
    <w:rsid w:val="00475C96"/>
    <w:rsid w:val="0047716E"/>
    <w:rsid w:val="004774EC"/>
    <w:rsid w:val="0048013B"/>
    <w:rsid w:val="004814BD"/>
    <w:rsid w:val="004815A4"/>
    <w:rsid w:val="00481C31"/>
    <w:rsid w:val="004827C5"/>
    <w:rsid w:val="004829DB"/>
    <w:rsid w:val="00482C76"/>
    <w:rsid w:val="004853E2"/>
    <w:rsid w:val="0048629C"/>
    <w:rsid w:val="00486F20"/>
    <w:rsid w:val="00487573"/>
    <w:rsid w:val="00487655"/>
    <w:rsid w:val="00487B58"/>
    <w:rsid w:val="00490C54"/>
    <w:rsid w:val="00490C7A"/>
    <w:rsid w:val="00491771"/>
    <w:rsid w:val="0049259F"/>
    <w:rsid w:val="00493351"/>
    <w:rsid w:val="0049388E"/>
    <w:rsid w:val="00494132"/>
    <w:rsid w:val="004952C5"/>
    <w:rsid w:val="00495F7F"/>
    <w:rsid w:val="00496251"/>
    <w:rsid w:val="0049659B"/>
    <w:rsid w:val="00496827"/>
    <w:rsid w:val="00496A98"/>
    <w:rsid w:val="00496F06"/>
    <w:rsid w:val="004A033A"/>
    <w:rsid w:val="004A0BAF"/>
    <w:rsid w:val="004A0DEE"/>
    <w:rsid w:val="004A37A4"/>
    <w:rsid w:val="004A4156"/>
    <w:rsid w:val="004A4535"/>
    <w:rsid w:val="004A54D1"/>
    <w:rsid w:val="004A5E3F"/>
    <w:rsid w:val="004A6F5C"/>
    <w:rsid w:val="004B0861"/>
    <w:rsid w:val="004B092D"/>
    <w:rsid w:val="004B0DDB"/>
    <w:rsid w:val="004B16F1"/>
    <w:rsid w:val="004B1E40"/>
    <w:rsid w:val="004B2E84"/>
    <w:rsid w:val="004B3B08"/>
    <w:rsid w:val="004B3C63"/>
    <w:rsid w:val="004B44CB"/>
    <w:rsid w:val="004C1371"/>
    <w:rsid w:val="004C18B4"/>
    <w:rsid w:val="004C286D"/>
    <w:rsid w:val="004C2B6F"/>
    <w:rsid w:val="004C2FCF"/>
    <w:rsid w:val="004C32A7"/>
    <w:rsid w:val="004C32AD"/>
    <w:rsid w:val="004C37C0"/>
    <w:rsid w:val="004C3FAF"/>
    <w:rsid w:val="004C4B88"/>
    <w:rsid w:val="004C51BE"/>
    <w:rsid w:val="004C577D"/>
    <w:rsid w:val="004C59C8"/>
    <w:rsid w:val="004C6B53"/>
    <w:rsid w:val="004D0CC6"/>
    <w:rsid w:val="004D233A"/>
    <w:rsid w:val="004D4887"/>
    <w:rsid w:val="004D4ADA"/>
    <w:rsid w:val="004D4BEF"/>
    <w:rsid w:val="004D54DB"/>
    <w:rsid w:val="004D560A"/>
    <w:rsid w:val="004D6112"/>
    <w:rsid w:val="004D6A25"/>
    <w:rsid w:val="004D6AA4"/>
    <w:rsid w:val="004D78D2"/>
    <w:rsid w:val="004E0848"/>
    <w:rsid w:val="004E261B"/>
    <w:rsid w:val="004E29DE"/>
    <w:rsid w:val="004E3284"/>
    <w:rsid w:val="004E52A4"/>
    <w:rsid w:val="004E5BB5"/>
    <w:rsid w:val="004E6A78"/>
    <w:rsid w:val="004E6C09"/>
    <w:rsid w:val="004E76C6"/>
    <w:rsid w:val="004F2111"/>
    <w:rsid w:val="004F2A3B"/>
    <w:rsid w:val="004F3E20"/>
    <w:rsid w:val="004F4350"/>
    <w:rsid w:val="004F4B80"/>
    <w:rsid w:val="004F5D88"/>
    <w:rsid w:val="004F65E6"/>
    <w:rsid w:val="004F6B5E"/>
    <w:rsid w:val="004F6EB8"/>
    <w:rsid w:val="004F7B44"/>
    <w:rsid w:val="004F7C72"/>
    <w:rsid w:val="005004CC"/>
    <w:rsid w:val="005008D0"/>
    <w:rsid w:val="00500BA0"/>
    <w:rsid w:val="00502EF9"/>
    <w:rsid w:val="005032D2"/>
    <w:rsid w:val="00503723"/>
    <w:rsid w:val="00503914"/>
    <w:rsid w:val="00504493"/>
    <w:rsid w:val="005045E3"/>
    <w:rsid w:val="00504BEC"/>
    <w:rsid w:val="00504CCE"/>
    <w:rsid w:val="005056D4"/>
    <w:rsid w:val="00506C9B"/>
    <w:rsid w:val="00506DFA"/>
    <w:rsid w:val="00507A7B"/>
    <w:rsid w:val="00510F2F"/>
    <w:rsid w:val="00511A5B"/>
    <w:rsid w:val="00512EE6"/>
    <w:rsid w:val="0051432E"/>
    <w:rsid w:val="005147D7"/>
    <w:rsid w:val="00514811"/>
    <w:rsid w:val="0051514A"/>
    <w:rsid w:val="005156BA"/>
    <w:rsid w:val="00520E74"/>
    <w:rsid w:val="00521188"/>
    <w:rsid w:val="00521A76"/>
    <w:rsid w:val="00521B36"/>
    <w:rsid w:val="0052331B"/>
    <w:rsid w:val="0052333F"/>
    <w:rsid w:val="00523A63"/>
    <w:rsid w:val="00523E78"/>
    <w:rsid w:val="00523E88"/>
    <w:rsid w:val="00526684"/>
    <w:rsid w:val="00531D56"/>
    <w:rsid w:val="0053201C"/>
    <w:rsid w:val="005342F3"/>
    <w:rsid w:val="0053578E"/>
    <w:rsid w:val="00535C6D"/>
    <w:rsid w:val="0054182B"/>
    <w:rsid w:val="005424AE"/>
    <w:rsid w:val="00543D3C"/>
    <w:rsid w:val="00544605"/>
    <w:rsid w:val="0054562F"/>
    <w:rsid w:val="005515C4"/>
    <w:rsid w:val="0055344F"/>
    <w:rsid w:val="005535A6"/>
    <w:rsid w:val="00555806"/>
    <w:rsid w:val="00555D99"/>
    <w:rsid w:val="00556D65"/>
    <w:rsid w:val="0055739D"/>
    <w:rsid w:val="0055765F"/>
    <w:rsid w:val="0055A2F2"/>
    <w:rsid w:val="005607D5"/>
    <w:rsid w:val="00560C6A"/>
    <w:rsid w:val="00562217"/>
    <w:rsid w:val="00562B9E"/>
    <w:rsid w:val="00563121"/>
    <w:rsid w:val="00563EFF"/>
    <w:rsid w:val="005664C7"/>
    <w:rsid w:val="0056716A"/>
    <w:rsid w:val="005711BA"/>
    <w:rsid w:val="00572455"/>
    <w:rsid w:val="005726BF"/>
    <w:rsid w:val="00573308"/>
    <w:rsid w:val="00574865"/>
    <w:rsid w:val="00574CAB"/>
    <w:rsid w:val="005751DC"/>
    <w:rsid w:val="00576DBF"/>
    <w:rsid w:val="00576FB4"/>
    <w:rsid w:val="005779EA"/>
    <w:rsid w:val="005808A4"/>
    <w:rsid w:val="00581348"/>
    <w:rsid w:val="00583532"/>
    <w:rsid w:val="00583AF5"/>
    <w:rsid w:val="00587CE0"/>
    <w:rsid w:val="005925CF"/>
    <w:rsid w:val="005932C7"/>
    <w:rsid w:val="005937CD"/>
    <w:rsid w:val="00594809"/>
    <w:rsid w:val="005949BF"/>
    <w:rsid w:val="00594D61"/>
    <w:rsid w:val="00595144"/>
    <w:rsid w:val="0059555F"/>
    <w:rsid w:val="00596785"/>
    <w:rsid w:val="0059683F"/>
    <w:rsid w:val="00596FC5"/>
    <w:rsid w:val="00597DBF"/>
    <w:rsid w:val="005A0540"/>
    <w:rsid w:val="005A13B4"/>
    <w:rsid w:val="005A1CE3"/>
    <w:rsid w:val="005A31A8"/>
    <w:rsid w:val="005A5A72"/>
    <w:rsid w:val="005A62FF"/>
    <w:rsid w:val="005A63E8"/>
    <w:rsid w:val="005A6BBD"/>
    <w:rsid w:val="005A7BC8"/>
    <w:rsid w:val="005B03C0"/>
    <w:rsid w:val="005B063A"/>
    <w:rsid w:val="005B0758"/>
    <w:rsid w:val="005B126E"/>
    <w:rsid w:val="005B265C"/>
    <w:rsid w:val="005B2AF9"/>
    <w:rsid w:val="005B3071"/>
    <w:rsid w:val="005B431D"/>
    <w:rsid w:val="005B4738"/>
    <w:rsid w:val="005B6EA4"/>
    <w:rsid w:val="005C004A"/>
    <w:rsid w:val="005C15EC"/>
    <w:rsid w:val="005C217C"/>
    <w:rsid w:val="005C277A"/>
    <w:rsid w:val="005C3F25"/>
    <w:rsid w:val="005C7686"/>
    <w:rsid w:val="005C7C5F"/>
    <w:rsid w:val="005D09CB"/>
    <w:rsid w:val="005D2CE8"/>
    <w:rsid w:val="005D3F7E"/>
    <w:rsid w:val="005D4080"/>
    <w:rsid w:val="005D4BF9"/>
    <w:rsid w:val="005D64F4"/>
    <w:rsid w:val="005D6FAD"/>
    <w:rsid w:val="005D734A"/>
    <w:rsid w:val="005E01E7"/>
    <w:rsid w:val="005E0EA7"/>
    <w:rsid w:val="005E0FFF"/>
    <w:rsid w:val="005E1621"/>
    <w:rsid w:val="005E1878"/>
    <w:rsid w:val="005E291F"/>
    <w:rsid w:val="005E2B9B"/>
    <w:rsid w:val="005E3338"/>
    <w:rsid w:val="005E37F7"/>
    <w:rsid w:val="005E409E"/>
    <w:rsid w:val="005F04C5"/>
    <w:rsid w:val="005F0B6C"/>
    <w:rsid w:val="005F1CE4"/>
    <w:rsid w:val="005F2EF8"/>
    <w:rsid w:val="005F301C"/>
    <w:rsid w:val="005F3315"/>
    <w:rsid w:val="005F37B2"/>
    <w:rsid w:val="005F4413"/>
    <w:rsid w:val="005F5455"/>
    <w:rsid w:val="005F56FA"/>
    <w:rsid w:val="005F594E"/>
    <w:rsid w:val="005F5EF5"/>
    <w:rsid w:val="005F6107"/>
    <w:rsid w:val="005F6995"/>
    <w:rsid w:val="00600554"/>
    <w:rsid w:val="006020A9"/>
    <w:rsid w:val="006021E7"/>
    <w:rsid w:val="006024AD"/>
    <w:rsid w:val="00602F2F"/>
    <w:rsid w:val="00603A67"/>
    <w:rsid w:val="00604AEC"/>
    <w:rsid w:val="0060787E"/>
    <w:rsid w:val="00610538"/>
    <w:rsid w:val="00611C31"/>
    <w:rsid w:val="00611F61"/>
    <w:rsid w:val="00611F77"/>
    <w:rsid w:val="00612A8B"/>
    <w:rsid w:val="0061395B"/>
    <w:rsid w:val="006142EB"/>
    <w:rsid w:val="00615DC2"/>
    <w:rsid w:val="006168F8"/>
    <w:rsid w:val="00616BD5"/>
    <w:rsid w:val="00617B7D"/>
    <w:rsid w:val="00617ED3"/>
    <w:rsid w:val="00620E68"/>
    <w:rsid w:val="00623D6D"/>
    <w:rsid w:val="0062402A"/>
    <w:rsid w:val="006256F6"/>
    <w:rsid w:val="006261BF"/>
    <w:rsid w:val="006307F4"/>
    <w:rsid w:val="00630F40"/>
    <w:rsid w:val="00630FC8"/>
    <w:rsid w:val="00631FC6"/>
    <w:rsid w:val="006335FF"/>
    <w:rsid w:val="00633FA3"/>
    <w:rsid w:val="006343B6"/>
    <w:rsid w:val="00634D0C"/>
    <w:rsid w:val="006379B2"/>
    <w:rsid w:val="0064228F"/>
    <w:rsid w:val="00642639"/>
    <w:rsid w:val="00643723"/>
    <w:rsid w:val="00644528"/>
    <w:rsid w:val="00645338"/>
    <w:rsid w:val="006456AB"/>
    <w:rsid w:val="006460F8"/>
    <w:rsid w:val="00646FC2"/>
    <w:rsid w:val="006478FF"/>
    <w:rsid w:val="00647A6D"/>
    <w:rsid w:val="00647DA1"/>
    <w:rsid w:val="0065023D"/>
    <w:rsid w:val="00651930"/>
    <w:rsid w:val="00653161"/>
    <w:rsid w:val="00653963"/>
    <w:rsid w:val="0065512B"/>
    <w:rsid w:val="00655274"/>
    <w:rsid w:val="00656846"/>
    <w:rsid w:val="006576DC"/>
    <w:rsid w:val="006601D0"/>
    <w:rsid w:val="006610D0"/>
    <w:rsid w:val="00664127"/>
    <w:rsid w:val="006643F5"/>
    <w:rsid w:val="00664BB3"/>
    <w:rsid w:val="00665606"/>
    <w:rsid w:val="006660C7"/>
    <w:rsid w:val="00670B49"/>
    <w:rsid w:val="00671EBC"/>
    <w:rsid w:val="00671FB6"/>
    <w:rsid w:val="00672694"/>
    <w:rsid w:val="00672C24"/>
    <w:rsid w:val="00673B71"/>
    <w:rsid w:val="006744C2"/>
    <w:rsid w:val="00676C7D"/>
    <w:rsid w:val="006810CF"/>
    <w:rsid w:val="006815F7"/>
    <w:rsid w:val="00681795"/>
    <w:rsid w:val="0068259C"/>
    <w:rsid w:val="00683BDA"/>
    <w:rsid w:val="00683FC9"/>
    <w:rsid w:val="00684252"/>
    <w:rsid w:val="006849DD"/>
    <w:rsid w:val="006860FF"/>
    <w:rsid w:val="00687A9E"/>
    <w:rsid w:val="006902A7"/>
    <w:rsid w:val="00690694"/>
    <w:rsid w:val="006914FC"/>
    <w:rsid w:val="00692C74"/>
    <w:rsid w:val="00693077"/>
    <w:rsid w:val="0069357E"/>
    <w:rsid w:val="006942FE"/>
    <w:rsid w:val="006961C3"/>
    <w:rsid w:val="00696ED9"/>
    <w:rsid w:val="00697B59"/>
    <w:rsid w:val="006A05A1"/>
    <w:rsid w:val="006A0B81"/>
    <w:rsid w:val="006A1016"/>
    <w:rsid w:val="006A2934"/>
    <w:rsid w:val="006A3527"/>
    <w:rsid w:val="006A37F1"/>
    <w:rsid w:val="006A3C3A"/>
    <w:rsid w:val="006A3C6A"/>
    <w:rsid w:val="006A504F"/>
    <w:rsid w:val="006A6FCE"/>
    <w:rsid w:val="006A7F52"/>
    <w:rsid w:val="006B062C"/>
    <w:rsid w:val="006B2501"/>
    <w:rsid w:val="006B3795"/>
    <w:rsid w:val="006B3B17"/>
    <w:rsid w:val="006B3BB9"/>
    <w:rsid w:val="006B4053"/>
    <w:rsid w:val="006B4AC8"/>
    <w:rsid w:val="006B6BDE"/>
    <w:rsid w:val="006B6FA1"/>
    <w:rsid w:val="006B703F"/>
    <w:rsid w:val="006B7256"/>
    <w:rsid w:val="006B7805"/>
    <w:rsid w:val="006B7A2C"/>
    <w:rsid w:val="006C0132"/>
    <w:rsid w:val="006C063A"/>
    <w:rsid w:val="006C18F8"/>
    <w:rsid w:val="006C25B6"/>
    <w:rsid w:val="006C2A81"/>
    <w:rsid w:val="006C378C"/>
    <w:rsid w:val="006C55E0"/>
    <w:rsid w:val="006C5811"/>
    <w:rsid w:val="006C5C7A"/>
    <w:rsid w:val="006C6CD7"/>
    <w:rsid w:val="006C7867"/>
    <w:rsid w:val="006C78B5"/>
    <w:rsid w:val="006D1299"/>
    <w:rsid w:val="006D20D0"/>
    <w:rsid w:val="006D362A"/>
    <w:rsid w:val="006D4AAF"/>
    <w:rsid w:val="006D5436"/>
    <w:rsid w:val="006D623B"/>
    <w:rsid w:val="006D7185"/>
    <w:rsid w:val="006D79D2"/>
    <w:rsid w:val="006D7E5C"/>
    <w:rsid w:val="006E00F8"/>
    <w:rsid w:val="006E0E85"/>
    <w:rsid w:val="006E12A9"/>
    <w:rsid w:val="006E18E5"/>
    <w:rsid w:val="006E2C07"/>
    <w:rsid w:val="006E32E7"/>
    <w:rsid w:val="006E3E24"/>
    <w:rsid w:val="006E480B"/>
    <w:rsid w:val="006E589C"/>
    <w:rsid w:val="006E5E1A"/>
    <w:rsid w:val="006E7CD5"/>
    <w:rsid w:val="006F0A27"/>
    <w:rsid w:val="006F0FB6"/>
    <w:rsid w:val="006F1344"/>
    <w:rsid w:val="006F2509"/>
    <w:rsid w:val="006F25C6"/>
    <w:rsid w:val="006F3C2E"/>
    <w:rsid w:val="006F3F50"/>
    <w:rsid w:val="006F3FBE"/>
    <w:rsid w:val="006F3FFD"/>
    <w:rsid w:val="006F56DB"/>
    <w:rsid w:val="006F57E4"/>
    <w:rsid w:val="006F6601"/>
    <w:rsid w:val="006F6920"/>
    <w:rsid w:val="00701706"/>
    <w:rsid w:val="00703A48"/>
    <w:rsid w:val="007052C4"/>
    <w:rsid w:val="007059D7"/>
    <w:rsid w:val="00706082"/>
    <w:rsid w:val="00706101"/>
    <w:rsid w:val="00706BB7"/>
    <w:rsid w:val="0071183C"/>
    <w:rsid w:val="00711CF5"/>
    <w:rsid w:val="00712577"/>
    <w:rsid w:val="007129A3"/>
    <w:rsid w:val="007148EC"/>
    <w:rsid w:val="007154D5"/>
    <w:rsid w:val="00715E55"/>
    <w:rsid w:val="00715E83"/>
    <w:rsid w:val="00717B64"/>
    <w:rsid w:val="00720664"/>
    <w:rsid w:val="00721034"/>
    <w:rsid w:val="00721513"/>
    <w:rsid w:val="0072169B"/>
    <w:rsid w:val="00721929"/>
    <w:rsid w:val="00721B59"/>
    <w:rsid w:val="00721BE8"/>
    <w:rsid w:val="007228DD"/>
    <w:rsid w:val="00722F32"/>
    <w:rsid w:val="00723019"/>
    <w:rsid w:val="00723995"/>
    <w:rsid w:val="00723BF4"/>
    <w:rsid w:val="00723C99"/>
    <w:rsid w:val="00723D0E"/>
    <w:rsid w:val="00724C01"/>
    <w:rsid w:val="00724F29"/>
    <w:rsid w:val="00725047"/>
    <w:rsid w:val="00725FDF"/>
    <w:rsid w:val="00726F74"/>
    <w:rsid w:val="0072713C"/>
    <w:rsid w:val="007274B2"/>
    <w:rsid w:val="007279BB"/>
    <w:rsid w:val="00730D26"/>
    <w:rsid w:val="00734C6F"/>
    <w:rsid w:val="0073575C"/>
    <w:rsid w:val="00735815"/>
    <w:rsid w:val="00736321"/>
    <w:rsid w:val="00736E4D"/>
    <w:rsid w:val="00737009"/>
    <w:rsid w:val="00737C7E"/>
    <w:rsid w:val="00737CDC"/>
    <w:rsid w:val="00741F4A"/>
    <w:rsid w:val="007427E6"/>
    <w:rsid w:val="00742B55"/>
    <w:rsid w:val="00743CC5"/>
    <w:rsid w:val="00744110"/>
    <w:rsid w:val="0074579B"/>
    <w:rsid w:val="007506F0"/>
    <w:rsid w:val="007515F2"/>
    <w:rsid w:val="0075290A"/>
    <w:rsid w:val="00752B88"/>
    <w:rsid w:val="00753E10"/>
    <w:rsid w:val="007549DD"/>
    <w:rsid w:val="00754B20"/>
    <w:rsid w:val="00754E93"/>
    <w:rsid w:val="007563F7"/>
    <w:rsid w:val="00756561"/>
    <w:rsid w:val="00757DD7"/>
    <w:rsid w:val="00761B75"/>
    <w:rsid w:val="007626BD"/>
    <w:rsid w:val="00762EE3"/>
    <w:rsid w:val="00763A5A"/>
    <w:rsid w:val="0076478E"/>
    <w:rsid w:val="00767B8D"/>
    <w:rsid w:val="00770887"/>
    <w:rsid w:val="00771999"/>
    <w:rsid w:val="007731CA"/>
    <w:rsid w:val="00773807"/>
    <w:rsid w:val="00773B69"/>
    <w:rsid w:val="00773C78"/>
    <w:rsid w:val="00774FB8"/>
    <w:rsid w:val="0077500F"/>
    <w:rsid w:val="00775451"/>
    <w:rsid w:val="00775653"/>
    <w:rsid w:val="00775AF2"/>
    <w:rsid w:val="007803C0"/>
    <w:rsid w:val="00780E9E"/>
    <w:rsid w:val="007817DE"/>
    <w:rsid w:val="0078460F"/>
    <w:rsid w:val="00784850"/>
    <w:rsid w:val="00784B07"/>
    <w:rsid w:val="0078529D"/>
    <w:rsid w:val="00787C39"/>
    <w:rsid w:val="00787CD3"/>
    <w:rsid w:val="00790F1D"/>
    <w:rsid w:val="007922FF"/>
    <w:rsid w:val="00792719"/>
    <w:rsid w:val="007932D3"/>
    <w:rsid w:val="007935CF"/>
    <w:rsid w:val="00794C00"/>
    <w:rsid w:val="007A0D21"/>
    <w:rsid w:val="007A1CD8"/>
    <w:rsid w:val="007A22A2"/>
    <w:rsid w:val="007A38F3"/>
    <w:rsid w:val="007A46C0"/>
    <w:rsid w:val="007A4E0E"/>
    <w:rsid w:val="007A60A2"/>
    <w:rsid w:val="007A7146"/>
    <w:rsid w:val="007A7607"/>
    <w:rsid w:val="007A7EF9"/>
    <w:rsid w:val="007B0070"/>
    <w:rsid w:val="007B08F7"/>
    <w:rsid w:val="007B0BFB"/>
    <w:rsid w:val="007B1523"/>
    <w:rsid w:val="007B2B72"/>
    <w:rsid w:val="007B3323"/>
    <w:rsid w:val="007B3C3B"/>
    <w:rsid w:val="007B4AE4"/>
    <w:rsid w:val="007B553A"/>
    <w:rsid w:val="007B5741"/>
    <w:rsid w:val="007B5842"/>
    <w:rsid w:val="007B640A"/>
    <w:rsid w:val="007B74D4"/>
    <w:rsid w:val="007C0F0F"/>
    <w:rsid w:val="007C13FB"/>
    <w:rsid w:val="007C2417"/>
    <w:rsid w:val="007C3671"/>
    <w:rsid w:val="007C3B86"/>
    <w:rsid w:val="007C3CA9"/>
    <w:rsid w:val="007C4399"/>
    <w:rsid w:val="007C61EA"/>
    <w:rsid w:val="007C6249"/>
    <w:rsid w:val="007C6A3A"/>
    <w:rsid w:val="007C6A58"/>
    <w:rsid w:val="007D05DA"/>
    <w:rsid w:val="007D156E"/>
    <w:rsid w:val="007D1F09"/>
    <w:rsid w:val="007D365B"/>
    <w:rsid w:val="007D38ED"/>
    <w:rsid w:val="007D3CFC"/>
    <w:rsid w:val="007D4029"/>
    <w:rsid w:val="007D49C8"/>
    <w:rsid w:val="007D5267"/>
    <w:rsid w:val="007D7554"/>
    <w:rsid w:val="007E13EE"/>
    <w:rsid w:val="007E19C4"/>
    <w:rsid w:val="007E1BA7"/>
    <w:rsid w:val="007E346D"/>
    <w:rsid w:val="007E3FD3"/>
    <w:rsid w:val="007E607B"/>
    <w:rsid w:val="007E68C8"/>
    <w:rsid w:val="007E6C8B"/>
    <w:rsid w:val="007E7274"/>
    <w:rsid w:val="007E79CA"/>
    <w:rsid w:val="007E7B20"/>
    <w:rsid w:val="007E7FB3"/>
    <w:rsid w:val="007F0131"/>
    <w:rsid w:val="007F03A9"/>
    <w:rsid w:val="007F09F7"/>
    <w:rsid w:val="007F0B1D"/>
    <w:rsid w:val="007F173A"/>
    <w:rsid w:val="007F1D13"/>
    <w:rsid w:val="007F2DA6"/>
    <w:rsid w:val="007F3100"/>
    <w:rsid w:val="007F4BE6"/>
    <w:rsid w:val="007F4E3E"/>
    <w:rsid w:val="007F4EA6"/>
    <w:rsid w:val="007F512F"/>
    <w:rsid w:val="007F56A2"/>
    <w:rsid w:val="007F5B7E"/>
    <w:rsid w:val="007F6652"/>
    <w:rsid w:val="007F6675"/>
    <w:rsid w:val="007F6CFA"/>
    <w:rsid w:val="007F6E87"/>
    <w:rsid w:val="00800564"/>
    <w:rsid w:val="00803078"/>
    <w:rsid w:val="00804450"/>
    <w:rsid w:val="00804CB7"/>
    <w:rsid w:val="0080589A"/>
    <w:rsid w:val="00806D1D"/>
    <w:rsid w:val="00807170"/>
    <w:rsid w:val="00807FA6"/>
    <w:rsid w:val="008108B8"/>
    <w:rsid w:val="00810930"/>
    <w:rsid w:val="00813494"/>
    <w:rsid w:val="00816242"/>
    <w:rsid w:val="00820344"/>
    <w:rsid w:val="008204D8"/>
    <w:rsid w:val="00821ABC"/>
    <w:rsid w:val="00822A06"/>
    <w:rsid w:val="00822D7B"/>
    <w:rsid w:val="00823B3F"/>
    <w:rsid w:val="00824169"/>
    <w:rsid w:val="00824501"/>
    <w:rsid w:val="008276AD"/>
    <w:rsid w:val="00827BAB"/>
    <w:rsid w:val="0083305B"/>
    <w:rsid w:val="00835BAA"/>
    <w:rsid w:val="00836832"/>
    <w:rsid w:val="008375E2"/>
    <w:rsid w:val="008375EA"/>
    <w:rsid w:val="00837847"/>
    <w:rsid w:val="00837D97"/>
    <w:rsid w:val="0084089B"/>
    <w:rsid w:val="00840B1C"/>
    <w:rsid w:val="00842576"/>
    <w:rsid w:val="00842E00"/>
    <w:rsid w:val="008438AD"/>
    <w:rsid w:val="0084402D"/>
    <w:rsid w:val="00844AC1"/>
    <w:rsid w:val="008459DE"/>
    <w:rsid w:val="008469E9"/>
    <w:rsid w:val="00847A08"/>
    <w:rsid w:val="00847A23"/>
    <w:rsid w:val="00850797"/>
    <w:rsid w:val="0085082C"/>
    <w:rsid w:val="00851CC6"/>
    <w:rsid w:val="008524A3"/>
    <w:rsid w:val="00852786"/>
    <w:rsid w:val="00852A95"/>
    <w:rsid w:val="0085311C"/>
    <w:rsid w:val="00853A26"/>
    <w:rsid w:val="00853E18"/>
    <w:rsid w:val="00854387"/>
    <w:rsid w:val="00855145"/>
    <w:rsid w:val="008578FB"/>
    <w:rsid w:val="0086076E"/>
    <w:rsid w:val="00861BDC"/>
    <w:rsid w:val="00862A46"/>
    <w:rsid w:val="008648AE"/>
    <w:rsid w:val="008658E2"/>
    <w:rsid w:val="0086626D"/>
    <w:rsid w:val="00866AE1"/>
    <w:rsid w:val="008673BB"/>
    <w:rsid w:val="008700B8"/>
    <w:rsid w:val="00870464"/>
    <w:rsid w:val="00870C93"/>
    <w:rsid w:val="00871443"/>
    <w:rsid w:val="0087244A"/>
    <w:rsid w:val="00874071"/>
    <w:rsid w:val="0087442B"/>
    <w:rsid w:val="00874D30"/>
    <w:rsid w:val="00875840"/>
    <w:rsid w:val="00875D75"/>
    <w:rsid w:val="00880B2B"/>
    <w:rsid w:val="00880BCB"/>
    <w:rsid w:val="00881238"/>
    <w:rsid w:val="00881F89"/>
    <w:rsid w:val="00882396"/>
    <w:rsid w:val="008828D9"/>
    <w:rsid w:val="00882BF0"/>
    <w:rsid w:val="00884A80"/>
    <w:rsid w:val="00885532"/>
    <w:rsid w:val="00885B0C"/>
    <w:rsid w:val="00885B59"/>
    <w:rsid w:val="00886DF0"/>
    <w:rsid w:val="00886F32"/>
    <w:rsid w:val="00887CAF"/>
    <w:rsid w:val="008900D6"/>
    <w:rsid w:val="00890BC7"/>
    <w:rsid w:val="00890C0E"/>
    <w:rsid w:val="00890D7B"/>
    <w:rsid w:val="00890E9D"/>
    <w:rsid w:val="008911F4"/>
    <w:rsid w:val="00891A35"/>
    <w:rsid w:val="00891ECA"/>
    <w:rsid w:val="008934B6"/>
    <w:rsid w:val="008942A3"/>
    <w:rsid w:val="0089658C"/>
    <w:rsid w:val="008976EA"/>
    <w:rsid w:val="008A1C58"/>
    <w:rsid w:val="008A32E0"/>
    <w:rsid w:val="008A53B3"/>
    <w:rsid w:val="008A544A"/>
    <w:rsid w:val="008A6620"/>
    <w:rsid w:val="008A67DD"/>
    <w:rsid w:val="008B00A9"/>
    <w:rsid w:val="008B0E96"/>
    <w:rsid w:val="008B0EB9"/>
    <w:rsid w:val="008B10ED"/>
    <w:rsid w:val="008B27AF"/>
    <w:rsid w:val="008B2D4B"/>
    <w:rsid w:val="008B3583"/>
    <w:rsid w:val="008B4706"/>
    <w:rsid w:val="008B4960"/>
    <w:rsid w:val="008B56CB"/>
    <w:rsid w:val="008B6F49"/>
    <w:rsid w:val="008B7893"/>
    <w:rsid w:val="008B7A2E"/>
    <w:rsid w:val="008C0B8A"/>
    <w:rsid w:val="008C133E"/>
    <w:rsid w:val="008C1985"/>
    <w:rsid w:val="008C24AB"/>
    <w:rsid w:val="008C333C"/>
    <w:rsid w:val="008C61EE"/>
    <w:rsid w:val="008C6292"/>
    <w:rsid w:val="008C6D40"/>
    <w:rsid w:val="008C7004"/>
    <w:rsid w:val="008D0092"/>
    <w:rsid w:val="008D0953"/>
    <w:rsid w:val="008D0CEB"/>
    <w:rsid w:val="008D1448"/>
    <w:rsid w:val="008D7EDF"/>
    <w:rsid w:val="008E1314"/>
    <w:rsid w:val="008E1CC1"/>
    <w:rsid w:val="008E1D69"/>
    <w:rsid w:val="008E23A2"/>
    <w:rsid w:val="008E2A27"/>
    <w:rsid w:val="008E2EB6"/>
    <w:rsid w:val="008E3B2C"/>
    <w:rsid w:val="008E47FA"/>
    <w:rsid w:val="008E5377"/>
    <w:rsid w:val="008E5D65"/>
    <w:rsid w:val="008E5EED"/>
    <w:rsid w:val="008E6AC8"/>
    <w:rsid w:val="008E768D"/>
    <w:rsid w:val="008E7A06"/>
    <w:rsid w:val="008E7FB7"/>
    <w:rsid w:val="008F18C4"/>
    <w:rsid w:val="008F273D"/>
    <w:rsid w:val="008F2C3D"/>
    <w:rsid w:val="008F3186"/>
    <w:rsid w:val="008F3A1B"/>
    <w:rsid w:val="008F3FA1"/>
    <w:rsid w:val="008F454F"/>
    <w:rsid w:val="008F538B"/>
    <w:rsid w:val="008F7365"/>
    <w:rsid w:val="008F7B0B"/>
    <w:rsid w:val="0090014E"/>
    <w:rsid w:val="00900CAA"/>
    <w:rsid w:val="009011E7"/>
    <w:rsid w:val="00902458"/>
    <w:rsid w:val="009044AD"/>
    <w:rsid w:val="009068A8"/>
    <w:rsid w:val="0090722D"/>
    <w:rsid w:val="0091212F"/>
    <w:rsid w:val="00914881"/>
    <w:rsid w:val="00915062"/>
    <w:rsid w:val="009151FB"/>
    <w:rsid w:val="009157D7"/>
    <w:rsid w:val="00915D90"/>
    <w:rsid w:val="00915ED2"/>
    <w:rsid w:val="00915F36"/>
    <w:rsid w:val="00917BB7"/>
    <w:rsid w:val="009204D9"/>
    <w:rsid w:val="009207AA"/>
    <w:rsid w:val="00921A86"/>
    <w:rsid w:val="00923076"/>
    <w:rsid w:val="0092319F"/>
    <w:rsid w:val="00923AE9"/>
    <w:rsid w:val="00924F87"/>
    <w:rsid w:val="00925AC1"/>
    <w:rsid w:val="009260D1"/>
    <w:rsid w:val="00926513"/>
    <w:rsid w:val="00926E2B"/>
    <w:rsid w:val="00930E82"/>
    <w:rsid w:val="00931197"/>
    <w:rsid w:val="00933419"/>
    <w:rsid w:val="009338E3"/>
    <w:rsid w:val="00933E65"/>
    <w:rsid w:val="00933EC9"/>
    <w:rsid w:val="00936A97"/>
    <w:rsid w:val="00937849"/>
    <w:rsid w:val="009418D0"/>
    <w:rsid w:val="00941EE6"/>
    <w:rsid w:val="009420F2"/>
    <w:rsid w:val="00942C44"/>
    <w:rsid w:val="00944D86"/>
    <w:rsid w:val="00944FDF"/>
    <w:rsid w:val="00947A1B"/>
    <w:rsid w:val="00947ADB"/>
    <w:rsid w:val="0095097F"/>
    <w:rsid w:val="00950AC9"/>
    <w:rsid w:val="00951134"/>
    <w:rsid w:val="00951AA5"/>
    <w:rsid w:val="009531D7"/>
    <w:rsid w:val="0095340A"/>
    <w:rsid w:val="00954489"/>
    <w:rsid w:val="00954B25"/>
    <w:rsid w:val="009556AA"/>
    <w:rsid w:val="00955AAD"/>
    <w:rsid w:val="0095613A"/>
    <w:rsid w:val="009564BB"/>
    <w:rsid w:val="00956DFF"/>
    <w:rsid w:val="00957EA2"/>
    <w:rsid w:val="009602C9"/>
    <w:rsid w:val="00960907"/>
    <w:rsid w:val="00963DAD"/>
    <w:rsid w:val="009640B5"/>
    <w:rsid w:val="00964887"/>
    <w:rsid w:val="00965515"/>
    <w:rsid w:val="00970401"/>
    <w:rsid w:val="00972EA0"/>
    <w:rsid w:val="009756E9"/>
    <w:rsid w:val="00976279"/>
    <w:rsid w:val="00977419"/>
    <w:rsid w:val="009805A9"/>
    <w:rsid w:val="00981521"/>
    <w:rsid w:val="009821BF"/>
    <w:rsid w:val="00983085"/>
    <w:rsid w:val="009853E8"/>
    <w:rsid w:val="00986756"/>
    <w:rsid w:val="0098754C"/>
    <w:rsid w:val="00987FAF"/>
    <w:rsid w:val="00990BE4"/>
    <w:rsid w:val="0099159B"/>
    <w:rsid w:val="00991A2F"/>
    <w:rsid w:val="009938E1"/>
    <w:rsid w:val="00994159"/>
    <w:rsid w:val="009954DD"/>
    <w:rsid w:val="00995AD2"/>
    <w:rsid w:val="009962C9"/>
    <w:rsid w:val="00996826"/>
    <w:rsid w:val="009979D2"/>
    <w:rsid w:val="00997A24"/>
    <w:rsid w:val="009A02C8"/>
    <w:rsid w:val="009A087E"/>
    <w:rsid w:val="009A0AD4"/>
    <w:rsid w:val="009A1907"/>
    <w:rsid w:val="009A2224"/>
    <w:rsid w:val="009A2EDE"/>
    <w:rsid w:val="009A4D08"/>
    <w:rsid w:val="009A5E4E"/>
    <w:rsid w:val="009A5FC7"/>
    <w:rsid w:val="009B15B7"/>
    <w:rsid w:val="009B15D3"/>
    <w:rsid w:val="009B1D15"/>
    <w:rsid w:val="009B3AF9"/>
    <w:rsid w:val="009B3EDE"/>
    <w:rsid w:val="009B3F55"/>
    <w:rsid w:val="009B4C03"/>
    <w:rsid w:val="009B4F04"/>
    <w:rsid w:val="009C0B0F"/>
    <w:rsid w:val="009C17FD"/>
    <w:rsid w:val="009C1FD0"/>
    <w:rsid w:val="009C3023"/>
    <w:rsid w:val="009C308D"/>
    <w:rsid w:val="009C363C"/>
    <w:rsid w:val="009C363F"/>
    <w:rsid w:val="009C42AB"/>
    <w:rsid w:val="009C7767"/>
    <w:rsid w:val="009D134A"/>
    <w:rsid w:val="009D251E"/>
    <w:rsid w:val="009D2541"/>
    <w:rsid w:val="009D2C09"/>
    <w:rsid w:val="009D2E70"/>
    <w:rsid w:val="009D3BA2"/>
    <w:rsid w:val="009D58E3"/>
    <w:rsid w:val="009D7128"/>
    <w:rsid w:val="009D73EA"/>
    <w:rsid w:val="009E013A"/>
    <w:rsid w:val="009E07ED"/>
    <w:rsid w:val="009E16F8"/>
    <w:rsid w:val="009E17A1"/>
    <w:rsid w:val="009E2EEB"/>
    <w:rsid w:val="009E3D89"/>
    <w:rsid w:val="009E42D2"/>
    <w:rsid w:val="009E48B7"/>
    <w:rsid w:val="009E545A"/>
    <w:rsid w:val="009E649F"/>
    <w:rsid w:val="009E7234"/>
    <w:rsid w:val="009E734E"/>
    <w:rsid w:val="009E76F0"/>
    <w:rsid w:val="009E7B7E"/>
    <w:rsid w:val="009F0216"/>
    <w:rsid w:val="009F0904"/>
    <w:rsid w:val="009F1432"/>
    <w:rsid w:val="009F24E9"/>
    <w:rsid w:val="009F263C"/>
    <w:rsid w:val="009F2CF6"/>
    <w:rsid w:val="009F2EEF"/>
    <w:rsid w:val="009F3E5C"/>
    <w:rsid w:val="009F411D"/>
    <w:rsid w:val="009F5920"/>
    <w:rsid w:val="009F5B10"/>
    <w:rsid w:val="009F5EA5"/>
    <w:rsid w:val="009F70ED"/>
    <w:rsid w:val="009F7DEB"/>
    <w:rsid w:val="00A002C5"/>
    <w:rsid w:val="00A014A0"/>
    <w:rsid w:val="00A0316C"/>
    <w:rsid w:val="00A0321A"/>
    <w:rsid w:val="00A03933"/>
    <w:rsid w:val="00A04113"/>
    <w:rsid w:val="00A05306"/>
    <w:rsid w:val="00A06054"/>
    <w:rsid w:val="00A103D4"/>
    <w:rsid w:val="00A11EE1"/>
    <w:rsid w:val="00A12739"/>
    <w:rsid w:val="00A132C1"/>
    <w:rsid w:val="00A149E1"/>
    <w:rsid w:val="00A15A58"/>
    <w:rsid w:val="00A15C2D"/>
    <w:rsid w:val="00A17107"/>
    <w:rsid w:val="00A17E31"/>
    <w:rsid w:val="00A2011F"/>
    <w:rsid w:val="00A20D06"/>
    <w:rsid w:val="00A224DA"/>
    <w:rsid w:val="00A227CC"/>
    <w:rsid w:val="00A23464"/>
    <w:rsid w:val="00A2389C"/>
    <w:rsid w:val="00A248FE"/>
    <w:rsid w:val="00A24A38"/>
    <w:rsid w:val="00A255B5"/>
    <w:rsid w:val="00A25674"/>
    <w:rsid w:val="00A2575A"/>
    <w:rsid w:val="00A2656F"/>
    <w:rsid w:val="00A310AD"/>
    <w:rsid w:val="00A31DDB"/>
    <w:rsid w:val="00A3211C"/>
    <w:rsid w:val="00A32692"/>
    <w:rsid w:val="00A36905"/>
    <w:rsid w:val="00A37187"/>
    <w:rsid w:val="00A37AD0"/>
    <w:rsid w:val="00A402A2"/>
    <w:rsid w:val="00A41245"/>
    <w:rsid w:val="00A4259B"/>
    <w:rsid w:val="00A42817"/>
    <w:rsid w:val="00A43C21"/>
    <w:rsid w:val="00A445EB"/>
    <w:rsid w:val="00A46052"/>
    <w:rsid w:val="00A473F3"/>
    <w:rsid w:val="00A479C5"/>
    <w:rsid w:val="00A47EA1"/>
    <w:rsid w:val="00A50158"/>
    <w:rsid w:val="00A50B23"/>
    <w:rsid w:val="00A51643"/>
    <w:rsid w:val="00A523A4"/>
    <w:rsid w:val="00A536F9"/>
    <w:rsid w:val="00A53C19"/>
    <w:rsid w:val="00A5477A"/>
    <w:rsid w:val="00A5504D"/>
    <w:rsid w:val="00A5550B"/>
    <w:rsid w:val="00A5658F"/>
    <w:rsid w:val="00A600E6"/>
    <w:rsid w:val="00A60436"/>
    <w:rsid w:val="00A6089A"/>
    <w:rsid w:val="00A62353"/>
    <w:rsid w:val="00A6254E"/>
    <w:rsid w:val="00A6261A"/>
    <w:rsid w:val="00A62CB2"/>
    <w:rsid w:val="00A64EE9"/>
    <w:rsid w:val="00A66861"/>
    <w:rsid w:val="00A66FF8"/>
    <w:rsid w:val="00A672E5"/>
    <w:rsid w:val="00A67B3A"/>
    <w:rsid w:val="00A67DA5"/>
    <w:rsid w:val="00A70D2E"/>
    <w:rsid w:val="00A71B2A"/>
    <w:rsid w:val="00A71E1C"/>
    <w:rsid w:val="00A73B47"/>
    <w:rsid w:val="00A74473"/>
    <w:rsid w:val="00A7542E"/>
    <w:rsid w:val="00A75D3D"/>
    <w:rsid w:val="00A7676E"/>
    <w:rsid w:val="00A770DF"/>
    <w:rsid w:val="00A802BE"/>
    <w:rsid w:val="00A802F0"/>
    <w:rsid w:val="00A80390"/>
    <w:rsid w:val="00A8145F"/>
    <w:rsid w:val="00A81828"/>
    <w:rsid w:val="00A8427F"/>
    <w:rsid w:val="00A84936"/>
    <w:rsid w:val="00A857D4"/>
    <w:rsid w:val="00A861B4"/>
    <w:rsid w:val="00A90291"/>
    <w:rsid w:val="00A91881"/>
    <w:rsid w:val="00A9268B"/>
    <w:rsid w:val="00A935AC"/>
    <w:rsid w:val="00A93AC4"/>
    <w:rsid w:val="00A93FC3"/>
    <w:rsid w:val="00A9429D"/>
    <w:rsid w:val="00A946F5"/>
    <w:rsid w:val="00A94DED"/>
    <w:rsid w:val="00A952B9"/>
    <w:rsid w:val="00A9568B"/>
    <w:rsid w:val="00A9742C"/>
    <w:rsid w:val="00AA0D60"/>
    <w:rsid w:val="00AA0E67"/>
    <w:rsid w:val="00AA35C5"/>
    <w:rsid w:val="00AA39FD"/>
    <w:rsid w:val="00AA3E99"/>
    <w:rsid w:val="00AA6296"/>
    <w:rsid w:val="00AB06DC"/>
    <w:rsid w:val="00AB0F7C"/>
    <w:rsid w:val="00AB105E"/>
    <w:rsid w:val="00AB1ACA"/>
    <w:rsid w:val="00AB2741"/>
    <w:rsid w:val="00AB27FC"/>
    <w:rsid w:val="00AB2E26"/>
    <w:rsid w:val="00AB33E3"/>
    <w:rsid w:val="00AB5350"/>
    <w:rsid w:val="00AB53A0"/>
    <w:rsid w:val="00AB659E"/>
    <w:rsid w:val="00AB7DBD"/>
    <w:rsid w:val="00AB7E21"/>
    <w:rsid w:val="00AB7F93"/>
    <w:rsid w:val="00AC000C"/>
    <w:rsid w:val="00AC0DA3"/>
    <w:rsid w:val="00AC13DE"/>
    <w:rsid w:val="00AC2D76"/>
    <w:rsid w:val="00AC4087"/>
    <w:rsid w:val="00AC44E3"/>
    <w:rsid w:val="00AC4913"/>
    <w:rsid w:val="00AC505C"/>
    <w:rsid w:val="00AC5D0F"/>
    <w:rsid w:val="00AC601D"/>
    <w:rsid w:val="00AC72B0"/>
    <w:rsid w:val="00AD011D"/>
    <w:rsid w:val="00AD04EB"/>
    <w:rsid w:val="00AD0D45"/>
    <w:rsid w:val="00AD1290"/>
    <w:rsid w:val="00AD18D3"/>
    <w:rsid w:val="00AD1F26"/>
    <w:rsid w:val="00AD2255"/>
    <w:rsid w:val="00AD2C59"/>
    <w:rsid w:val="00AD34D1"/>
    <w:rsid w:val="00AD3CD1"/>
    <w:rsid w:val="00AD5831"/>
    <w:rsid w:val="00AD5F75"/>
    <w:rsid w:val="00AD6525"/>
    <w:rsid w:val="00AD7979"/>
    <w:rsid w:val="00AD876D"/>
    <w:rsid w:val="00AE15BF"/>
    <w:rsid w:val="00AE2B87"/>
    <w:rsid w:val="00AE33AB"/>
    <w:rsid w:val="00AE4A73"/>
    <w:rsid w:val="00AE6531"/>
    <w:rsid w:val="00AE662A"/>
    <w:rsid w:val="00AE67A3"/>
    <w:rsid w:val="00AE6C6C"/>
    <w:rsid w:val="00AE77BF"/>
    <w:rsid w:val="00AE7AB7"/>
    <w:rsid w:val="00AEFD68"/>
    <w:rsid w:val="00AF038D"/>
    <w:rsid w:val="00AF1675"/>
    <w:rsid w:val="00AF1879"/>
    <w:rsid w:val="00AF1CD9"/>
    <w:rsid w:val="00AF2883"/>
    <w:rsid w:val="00AF358A"/>
    <w:rsid w:val="00AF70BD"/>
    <w:rsid w:val="00AF7540"/>
    <w:rsid w:val="00B002BE"/>
    <w:rsid w:val="00B00436"/>
    <w:rsid w:val="00B00A42"/>
    <w:rsid w:val="00B00F1B"/>
    <w:rsid w:val="00B0168E"/>
    <w:rsid w:val="00B01E37"/>
    <w:rsid w:val="00B02EE4"/>
    <w:rsid w:val="00B0361F"/>
    <w:rsid w:val="00B038F5"/>
    <w:rsid w:val="00B0525B"/>
    <w:rsid w:val="00B05CDB"/>
    <w:rsid w:val="00B0654E"/>
    <w:rsid w:val="00B07252"/>
    <w:rsid w:val="00B07414"/>
    <w:rsid w:val="00B075FF"/>
    <w:rsid w:val="00B07725"/>
    <w:rsid w:val="00B078AD"/>
    <w:rsid w:val="00B07D7B"/>
    <w:rsid w:val="00B07F95"/>
    <w:rsid w:val="00B100E5"/>
    <w:rsid w:val="00B1033C"/>
    <w:rsid w:val="00B1062A"/>
    <w:rsid w:val="00B107A5"/>
    <w:rsid w:val="00B1197A"/>
    <w:rsid w:val="00B12CB2"/>
    <w:rsid w:val="00B13282"/>
    <w:rsid w:val="00B136BF"/>
    <w:rsid w:val="00B13854"/>
    <w:rsid w:val="00B1429A"/>
    <w:rsid w:val="00B15148"/>
    <w:rsid w:val="00B16FD4"/>
    <w:rsid w:val="00B17111"/>
    <w:rsid w:val="00B17442"/>
    <w:rsid w:val="00B1788F"/>
    <w:rsid w:val="00B20A49"/>
    <w:rsid w:val="00B21A21"/>
    <w:rsid w:val="00B21DBC"/>
    <w:rsid w:val="00B2339A"/>
    <w:rsid w:val="00B24262"/>
    <w:rsid w:val="00B24525"/>
    <w:rsid w:val="00B24DFB"/>
    <w:rsid w:val="00B24F96"/>
    <w:rsid w:val="00B24FDE"/>
    <w:rsid w:val="00B257A7"/>
    <w:rsid w:val="00B26164"/>
    <w:rsid w:val="00B2721D"/>
    <w:rsid w:val="00B30713"/>
    <w:rsid w:val="00B3107C"/>
    <w:rsid w:val="00B3155A"/>
    <w:rsid w:val="00B31EF9"/>
    <w:rsid w:val="00B33294"/>
    <w:rsid w:val="00B33ED6"/>
    <w:rsid w:val="00B35559"/>
    <w:rsid w:val="00B35986"/>
    <w:rsid w:val="00B36270"/>
    <w:rsid w:val="00B408FA"/>
    <w:rsid w:val="00B41E45"/>
    <w:rsid w:val="00B41F79"/>
    <w:rsid w:val="00B4429E"/>
    <w:rsid w:val="00B447EB"/>
    <w:rsid w:val="00B449FA"/>
    <w:rsid w:val="00B44F56"/>
    <w:rsid w:val="00B450C2"/>
    <w:rsid w:val="00B476A9"/>
    <w:rsid w:val="00B514F2"/>
    <w:rsid w:val="00B51881"/>
    <w:rsid w:val="00B52B05"/>
    <w:rsid w:val="00B5345F"/>
    <w:rsid w:val="00B53D88"/>
    <w:rsid w:val="00B54641"/>
    <w:rsid w:val="00B54830"/>
    <w:rsid w:val="00B54E72"/>
    <w:rsid w:val="00B55054"/>
    <w:rsid w:val="00B55E81"/>
    <w:rsid w:val="00B56232"/>
    <w:rsid w:val="00B56991"/>
    <w:rsid w:val="00B56F89"/>
    <w:rsid w:val="00B579A8"/>
    <w:rsid w:val="00B57C45"/>
    <w:rsid w:val="00B60526"/>
    <w:rsid w:val="00B60BFD"/>
    <w:rsid w:val="00B60F10"/>
    <w:rsid w:val="00B61BEE"/>
    <w:rsid w:val="00B62027"/>
    <w:rsid w:val="00B620A4"/>
    <w:rsid w:val="00B625EE"/>
    <w:rsid w:val="00B639AF"/>
    <w:rsid w:val="00B646E4"/>
    <w:rsid w:val="00B64C1E"/>
    <w:rsid w:val="00B64DB1"/>
    <w:rsid w:val="00B6509E"/>
    <w:rsid w:val="00B65D4C"/>
    <w:rsid w:val="00B65F31"/>
    <w:rsid w:val="00B66E64"/>
    <w:rsid w:val="00B67436"/>
    <w:rsid w:val="00B705B6"/>
    <w:rsid w:val="00B714A7"/>
    <w:rsid w:val="00B7159C"/>
    <w:rsid w:val="00B730FB"/>
    <w:rsid w:val="00B7448C"/>
    <w:rsid w:val="00B7748C"/>
    <w:rsid w:val="00B77A7B"/>
    <w:rsid w:val="00B77CE4"/>
    <w:rsid w:val="00B77E2D"/>
    <w:rsid w:val="00B81A02"/>
    <w:rsid w:val="00B82707"/>
    <w:rsid w:val="00B8344D"/>
    <w:rsid w:val="00B8357A"/>
    <w:rsid w:val="00B84008"/>
    <w:rsid w:val="00B84520"/>
    <w:rsid w:val="00B8593B"/>
    <w:rsid w:val="00B85F7B"/>
    <w:rsid w:val="00B86394"/>
    <w:rsid w:val="00B86C3D"/>
    <w:rsid w:val="00B87A7C"/>
    <w:rsid w:val="00B903DB"/>
    <w:rsid w:val="00B90CC1"/>
    <w:rsid w:val="00B9100C"/>
    <w:rsid w:val="00B91EAD"/>
    <w:rsid w:val="00B93A75"/>
    <w:rsid w:val="00B97E4E"/>
    <w:rsid w:val="00BA07FC"/>
    <w:rsid w:val="00BA1A10"/>
    <w:rsid w:val="00BA1AA3"/>
    <w:rsid w:val="00BA59CE"/>
    <w:rsid w:val="00BB092B"/>
    <w:rsid w:val="00BB132A"/>
    <w:rsid w:val="00BB24B4"/>
    <w:rsid w:val="00BB253A"/>
    <w:rsid w:val="00BB36DC"/>
    <w:rsid w:val="00BB4BAE"/>
    <w:rsid w:val="00BB5168"/>
    <w:rsid w:val="00BB561D"/>
    <w:rsid w:val="00BB5C0F"/>
    <w:rsid w:val="00BB60FE"/>
    <w:rsid w:val="00BB6318"/>
    <w:rsid w:val="00BB688A"/>
    <w:rsid w:val="00BC2B6D"/>
    <w:rsid w:val="00BC489D"/>
    <w:rsid w:val="00BC4E6B"/>
    <w:rsid w:val="00BC5219"/>
    <w:rsid w:val="00BC5BA6"/>
    <w:rsid w:val="00BC659B"/>
    <w:rsid w:val="00BC7001"/>
    <w:rsid w:val="00BC7CE2"/>
    <w:rsid w:val="00BC7E3C"/>
    <w:rsid w:val="00BD04C4"/>
    <w:rsid w:val="00BD1ACC"/>
    <w:rsid w:val="00BD259F"/>
    <w:rsid w:val="00BD3D5A"/>
    <w:rsid w:val="00BD4236"/>
    <w:rsid w:val="00BD5298"/>
    <w:rsid w:val="00BD5EE7"/>
    <w:rsid w:val="00BD68F2"/>
    <w:rsid w:val="00BD6AB6"/>
    <w:rsid w:val="00BD78F1"/>
    <w:rsid w:val="00BD7F74"/>
    <w:rsid w:val="00BE0A37"/>
    <w:rsid w:val="00BE555D"/>
    <w:rsid w:val="00BE70F5"/>
    <w:rsid w:val="00BE786B"/>
    <w:rsid w:val="00BE7C3B"/>
    <w:rsid w:val="00BF1A07"/>
    <w:rsid w:val="00BF237A"/>
    <w:rsid w:val="00BF3139"/>
    <w:rsid w:val="00BF3929"/>
    <w:rsid w:val="00BF446D"/>
    <w:rsid w:val="00BF503B"/>
    <w:rsid w:val="00BF568D"/>
    <w:rsid w:val="00BF6D57"/>
    <w:rsid w:val="00C000F7"/>
    <w:rsid w:val="00C001D6"/>
    <w:rsid w:val="00C025D4"/>
    <w:rsid w:val="00C02678"/>
    <w:rsid w:val="00C0443C"/>
    <w:rsid w:val="00C04D34"/>
    <w:rsid w:val="00C04F95"/>
    <w:rsid w:val="00C05677"/>
    <w:rsid w:val="00C05E0A"/>
    <w:rsid w:val="00C10269"/>
    <w:rsid w:val="00C1099F"/>
    <w:rsid w:val="00C11C3C"/>
    <w:rsid w:val="00C12C36"/>
    <w:rsid w:val="00C14F0E"/>
    <w:rsid w:val="00C16264"/>
    <w:rsid w:val="00C1634A"/>
    <w:rsid w:val="00C169DE"/>
    <w:rsid w:val="00C17600"/>
    <w:rsid w:val="00C17909"/>
    <w:rsid w:val="00C201B0"/>
    <w:rsid w:val="00C20435"/>
    <w:rsid w:val="00C2158A"/>
    <w:rsid w:val="00C21CA5"/>
    <w:rsid w:val="00C2200F"/>
    <w:rsid w:val="00C22161"/>
    <w:rsid w:val="00C244CF"/>
    <w:rsid w:val="00C24514"/>
    <w:rsid w:val="00C24D31"/>
    <w:rsid w:val="00C2521F"/>
    <w:rsid w:val="00C260C4"/>
    <w:rsid w:val="00C262B3"/>
    <w:rsid w:val="00C264CD"/>
    <w:rsid w:val="00C274D6"/>
    <w:rsid w:val="00C2762B"/>
    <w:rsid w:val="00C2763E"/>
    <w:rsid w:val="00C30004"/>
    <w:rsid w:val="00C324FA"/>
    <w:rsid w:val="00C34F50"/>
    <w:rsid w:val="00C356C2"/>
    <w:rsid w:val="00C35B2C"/>
    <w:rsid w:val="00C35ED5"/>
    <w:rsid w:val="00C379AE"/>
    <w:rsid w:val="00C403DA"/>
    <w:rsid w:val="00C40812"/>
    <w:rsid w:val="00C4095A"/>
    <w:rsid w:val="00C40DCA"/>
    <w:rsid w:val="00C40E34"/>
    <w:rsid w:val="00C419D7"/>
    <w:rsid w:val="00C41ED9"/>
    <w:rsid w:val="00C4216B"/>
    <w:rsid w:val="00C4272A"/>
    <w:rsid w:val="00C4609D"/>
    <w:rsid w:val="00C462FB"/>
    <w:rsid w:val="00C46DA0"/>
    <w:rsid w:val="00C47429"/>
    <w:rsid w:val="00C47B79"/>
    <w:rsid w:val="00C50234"/>
    <w:rsid w:val="00C5273C"/>
    <w:rsid w:val="00C535DB"/>
    <w:rsid w:val="00C53E16"/>
    <w:rsid w:val="00C54424"/>
    <w:rsid w:val="00C5524F"/>
    <w:rsid w:val="00C55ED4"/>
    <w:rsid w:val="00C56E59"/>
    <w:rsid w:val="00C570ED"/>
    <w:rsid w:val="00C600B6"/>
    <w:rsid w:val="00C60600"/>
    <w:rsid w:val="00C609FD"/>
    <w:rsid w:val="00C60CCA"/>
    <w:rsid w:val="00C6147B"/>
    <w:rsid w:val="00C62650"/>
    <w:rsid w:val="00C63266"/>
    <w:rsid w:val="00C63CD2"/>
    <w:rsid w:val="00C66528"/>
    <w:rsid w:val="00C679A5"/>
    <w:rsid w:val="00C67A00"/>
    <w:rsid w:val="00C70181"/>
    <w:rsid w:val="00C70507"/>
    <w:rsid w:val="00C7092D"/>
    <w:rsid w:val="00C72592"/>
    <w:rsid w:val="00C72BD5"/>
    <w:rsid w:val="00C7444C"/>
    <w:rsid w:val="00C7515D"/>
    <w:rsid w:val="00C75272"/>
    <w:rsid w:val="00C75FA9"/>
    <w:rsid w:val="00C767C4"/>
    <w:rsid w:val="00C76917"/>
    <w:rsid w:val="00C77061"/>
    <w:rsid w:val="00C77BA8"/>
    <w:rsid w:val="00C77F75"/>
    <w:rsid w:val="00C8023B"/>
    <w:rsid w:val="00C8032C"/>
    <w:rsid w:val="00C81386"/>
    <w:rsid w:val="00C817AC"/>
    <w:rsid w:val="00C82BAC"/>
    <w:rsid w:val="00C82CDC"/>
    <w:rsid w:val="00C82EE4"/>
    <w:rsid w:val="00C87CBF"/>
    <w:rsid w:val="00C90568"/>
    <w:rsid w:val="00C90DA6"/>
    <w:rsid w:val="00C90EC5"/>
    <w:rsid w:val="00C91CAA"/>
    <w:rsid w:val="00C948F0"/>
    <w:rsid w:val="00C95B6A"/>
    <w:rsid w:val="00CA090B"/>
    <w:rsid w:val="00CA0CA3"/>
    <w:rsid w:val="00CA3B10"/>
    <w:rsid w:val="00CA4D43"/>
    <w:rsid w:val="00CA4D5A"/>
    <w:rsid w:val="00CA52C5"/>
    <w:rsid w:val="00CA62A8"/>
    <w:rsid w:val="00CA69FF"/>
    <w:rsid w:val="00CA6BE1"/>
    <w:rsid w:val="00CA6E5B"/>
    <w:rsid w:val="00CB065A"/>
    <w:rsid w:val="00CB0715"/>
    <w:rsid w:val="00CB09D9"/>
    <w:rsid w:val="00CB16A3"/>
    <w:rsid w:val="00CB20EE"/>
    <w:rsid w:val="00CB26A2"/>
    <w:rsid w:val="00CB3B85"/>
    <w:rsid w:val="00CB4B7E"/>
    <w:rsid w:val="00CB7B13"/>
    <w:rsid w:val="00CC0A5A"/>
    <w:rsid w:val="00CC2201"/>
    <w:rsid w:val="00CC2FC9"/>
    <w:rsid w:val="00CC429A"/>
    <w:rsid w:val="00CC59DF"/>
    <w:rsid w:val="00CC5DD3"/>
    <w:rsid w:val="00CC63A8"/>
    <w:rsid w:val="00CC6A82"/>
    <w:rsid w:val="00CC71F0"/>
    <w:rsid w:val="00CC7AA6"/>
    <w:rsid w:val="00CC7EED"/>
    <w:rsid w:val="00CD0354"/>
    <w:rsid w:val="00CD22C7"/>
    <w:rsid w:val="00CD3071"/>
    <w:rsid w:val="00CD333B"/>
    <w:rsid w:val="00CD34DF"/>
    <w:rsid w:val="00CD5B2F"/>
    <w:rsid w:val="00CD6ED9"/>
    <w:rsid w:val="00CD75C2"/>
    <w:rsid w:val="00CE0C2B"/>
    <w:rsid w:val="00CE1655"/>
    <w:rsid w:val="00CE2A86"/>
    <w:rsid w:val="00CE3BCB"/>
    <w:rsid w:val="00CE471E"/>
    <w:rsid w:val="00CE49D7"/>
    <w:rsid w:val="00CE693E"/>
    <w:rsid w:val="00CE6A24"/>
    <w:rsid w:val="00CE7383"/>
    <w:rsid w:val="00CF011A"/>
    <w:rsid w:val="00CF09B9"/>
    <w:rsid w:val="00CF3739"/>
    <w:rsid w:val="00CF44D4"/>
    <w:rsid w:val="00CF5665"/>
    <w:rsid w:val="00CF580C"/>
    <w:rsid w:val="00CF5AF1"/>
    <w:rsid w:val="00CF797A"/>
    <w:rsid w:val="00D00005"/>
    <w:rsid w:val="00D005FB"/>
    <w:rsid w:val="00D01EF5"/>
    <w:rsid w:val="00D0271F"/>
    <w:rsid w:val="00D0301C"/>
    <w:rsid w:val="00D031F6"/>
    <w:rsid w:val="00D04A11"/>
    <w:rsid w:val="00D04ABF"/>
    <w:rsid w:val="00D05ECE"/>
    <w:rsid w:val="00D0613E"/>
    <w:rsid w:val="00D07687"/>
    <w:rsid w:val="00D07DB4"/>
    <w:rsid w:val="00D12BA6"/>
    <w:rsid w:val="00D14A64"/>
    <w:rsid w:val="00D14AF0"/>
    <w:rsid w:val="00D14C50"/>
    <w:rsid w:val="00D16528"/>
    <w:rsid w:val="00D17427"/>
    <w:rsid w:val="00D2011C"/>
    <w:rsid w:val="00D229F2"/>
    <w:rsid w:val="00D22F5D"/>
    <w:rsid w:val="00D250CC"/>
    <w:rsid w:val="00D25989"/>
    <w:rsid w:val="00D30389"/>
    <w:rsid w:val="00D305BC"/>
    <w:rsid w:val="00D307B5"/>
    <w:rsid w:val="00D3131F"/>
    <w:rsid w:val="00D319FC"/>
    <w:rsid w:val="00D31D81"/>
    <w:rsid w:val="00D33550"/>
    <w:rsid w:val="00D33974"/>
    <w:rsid w:val="00D347FF"/>
    <w:rsid w:val="00D36F0D"/>
    <w:rsid w:val="00D411D0"/>
    <w:rsid w:val="00D4213F"/>
    <w:rsid w:val="00D42322"/>
    <w:rsid w:val="00D42B40"/>
    <w:rsid w:val="00D42C34"/>
    <w:rsid w:val="00D43137"/>
    <w:rsid w:val="00D434A5"/>
    <w:rsid w:val="00D43524"/>
    <w:rsid w:val="00D43775"/>
    <w:rsid w:val="00D4470A"/>
    <w:rsid w:val="00D45243"/>
    <w:rsid w:val="00D4567D"/>
    <w:rsid w:val="00D46451"/>
    <w:rsid w:val="00D46F5B"/>
    <w:rsid w:val="00D46F72"/>
    <w:rsid w:val="00D47515"/>
    <w:rsid w:val="00D47C28"/>
    <w:rsid w:val="00D50774"/>
    <w:rsid w:val="00D52AA9"/>
    <w:rsid w:val="00D52E2C"/>
    <w:rsid w:val="00D5393A"/>
    <w:rsid w:val="00D541F6"/>
    <w:rsid w:val="00D56A64"/>
    <w:rsid w:val="00D57193"/>
    <w:rsid w:val="00D575F1"/>
    <w:rsid w:val="00D576BC"/>
    <w:rsid w:val="00D57EB4"/>
    <w:rsid w:val="00D604F3"/>
    <w:rsid w:val="00D6136C"/>
    <w:rsid w:val="00D61BEB"/>
    <w:rsid w:val="00D61DF2"/>
    <w:rsid w:val="00D62522"/>
    <w:rsid w:val="00D6287A"/>
    <w:rsid w:val="00D62D63"/>
    <w:rsid w:val="00D635D4"/>
    <w:rsid w:val="00D64184"/>
    <w:rsid w:val="00D64FE4"/>
    <w:rsid w:val="00D656B7"/>
    <w:rsid w:val="00D6576B"/>
    <w:rsid w:val="00D6596F"/>
    <w:rsid w:val="00D66A33"/>
    <w:rsid w:val="00D704D9"/>
    <w:rsid w:val="00D70C0F"/>
    <w:rsid w:val="00D7163B"/>
    <w:rsid w:val="00D71E0E"/>
    <w:rsid w:val="00D7373A"/>
    <w:rsid w:val="00D73E3A"/>
    <w:rsid w:val="00D73E8F"/>
    <w:rsid w:val="00D73F9D"/>
    <w:rsid w:val="00D74192"/>
    <w:rsid w:val="00D75035"/>
    <w:rsid w:val="00D767E6"/>
    <w:rsid w:val="00D776CE"/>
    <w:rsid w:val="00D777B6"/>
    <w:rsid w:val="00D77DCE"/>
    <w:rsid w:val="00D77E10"/>
    <w:rsid w:val="00D77E2C"/>
    <w:rsid w:val="00D807B1"/>
    <w:rsid w:val="00D80A6E"/>
    <w:rsid w:val="00D80AA1"/>
    <w:rsid w:val="00D811E0"/>
    <w:rsid w:val="00D818E0"/>
    <w:rsid w:val="00D81FF8"/>
    <w:rsid w:val="00D82072"/>
    <w:rsid w:val="00D82243"/>
    <w:rsid w:val="00D82C05"/>
    <w:rsid w:val="00D83F6D"/>
    <w:rsid w:val="00D84AA4"/>
    <w:rsid w:val="00D85034"/>
    <w:rsid w:val="00D85492"/>
    <w:rsid w:val="00D854C6"/>
    <w:rsid w:val="00D85D43"/>
    <w:rsid w:val="00D8636A"/>
    <w:rsid w:val="00D93513"/>
    <w:rsid w:val="00D93C85"/>
    <w:rsid w:val="00D95D42"/>
    <w:rsid w:val="00D9602F"/>
    <w:rsid w:val="00D96920"/>
    <w:rsid w:val="00D979AC"/>
    <w:rsid w:val="00DA1CF0"/>
    <w:rsid w:val="00DA2155"/>
    <w:rsid w:val="00DA413D"/>
    <w:rsid w:val="00DA5626"/>
    <w:rsid w:val="00DA57C7"/>
    <w:rsid w:val="00DA6247"/>
    <w:rsid w:val="00DA63A8"/>
    <w:rsid w:val="00DA6667"/>
    <w:rsid w:val="00DA693D"/>
    <w:rsid w:val="00DA73BD"/>
    <w:rsid w:val="00DA79DB"/>
    <w:rsid w:val="00DB0431"/>
    <w:rsid w:val="00DB093F"/>
    <w:rsid w:val="00DB12CA"/>
    <w:rsid w:val="00DB1B09"/>
    <w:rsid w:val="00DB2094"/>
    <w:rsid w:val="00DB2170"/>
    <w:rsid w:val="00DB2524"/>
    <w:rsid w:val="00DB2806"/>
    <w:rsid w:val="00DB2EF8"/>
    <w:rsid w:val="00DB2F82"/>
    <w:rsid w:val="00DB31A7"/>
    <w:rsid w:val="00DB33AC"/>
    <w:rsid w:val="00DB3648"/>
    <w:rsid w:val="00DB3BE3"/>
    <w:rsid w:val="00DB5532"/>
    <w:rsid w:val="00DB56F3"/>
    <w:rsid w:val="00DB6CED"/>
    <w:rsid w:val="00DB6EBF"/>
    <w:rsid w:val="00DB7A1A"/>
    <w:rsid w:val="00DC06B7"/>
    <w:rsid w:val="00DC0D64"/>
    <w:rsid w:val="00DC13BF"/>
    <w:rsid w:val="00DC1DFB"/>
    <w:rsid w:val="00DC217C"/>
    <w:rsid w:val="00DC28B7"/>
    <w:rsid w:val="00DC3671"/>
    <w:rsid w:val="00DC386B"/>
    <w:rsid w:val="00DC3E81"/>
    <w:rsid w:val="00DC59C3"/>
    <w:rsid w:val="00DC6171"/>
    <w:rsid w:val="00DC67C9"/>
    <w:rsid w:val="00DC7BA1"/>
    <w:rsid w:val="00DCADB6"/>
    <w:rsid w:val="00DD27D9"/>
    <w:rsid w:val="00DD3397"/>
    <w:rsid w:val="00DD3C2B"/>
    <w:rsid w:val="00DD4113"/>
    <w:rsid w:val="00DD4558"/>
    <w:rsid w:val="00DD4B51"/>
    <w:rsid w:val="00DD57F4"/>
    <w:rsid w:val="00DD60DA"/>
    <w:rsid w:val="00DD6BDC"/>
    <w:rsid w:val="00DE0540"/>
    <w:rsid w:val="00DE0F9C"/>
    <w:rsid w:val="00DE485C"/>
    <w:rsid w:val="00DE504D"/>
    <w:rsid w:val="00DE5943"/>
    <w:rsid w:val="00DE627C"/>
    <w:rsid w:val="00DE65D3"/>
    <w:rsid w:val="00DE6E52"/>
    <w:rsid w:val="00DE70A4"/>
    <w:rsid w:val="00DE762C"/>
    <w:rsid w:val="00DF28D4"/>
    <w:rsid w:val="00DF2A3E"/>
    <w:rsid w:val="00DF2E10"/>
    <w:rsid w:val="00DF354F"/>
    <w:rsid w:val="00DF3CAC"/>
    <w:rsid w:val="00DF4C1E"/>
    <w:rsid w:val="00DF64D9"/>
    <w:rsid w:val="00DF7179"/>
    <w:rsid w:val="00DF71FB"/>
    <w:rsid w:val="00E0090E"/>
    <w:rsid w:val="00E02FE5"/>
    <w:rsid w:val="00E03738"/>
    <w:rsid w:val="00E05766"/>
    <w:rsid w:val="00E05E87"/>
    <w:rsid w:val="00E074AD"/>
    <w:rsid w:val="00E078C8"/>
    <w:rsid w:val="00E07A69"/>
    <w:rsid w:val="00E1011B"/>
    <w:rsid w:val="00E103D7"/>
    <w:rsid w:val="00E10DA3"/>
    <w:rsid w:val="00E133D6"/>
    <w:rsid w:val="00E1385F"/>
    <w:rsid w:val="00E13993"/>
    <w:rsid w:val="00E13EB1"/>
    <w:rsid w:val="00E141BE"/>
    <w:rsid w:val="00E1442E"/>
    <w:rsid w:val="00E144BF"/>
    <w:rsid w:val="00E14D8D"/>
    <w:rsid w:val="00E158F2"/>
    <w:rsid w:val="00E1618A"/>
    <w:rsid w:val="00E1658B"/>
    <w:rsid w:val="00E17CE3"/>
    <w:rsid w:val="00E20315"/>
    <w:rsid w:val="00E2068C"/>
    <w:rsid w:val="00E21A71"/>
    <w:rsid w:val="00E224F3"/>
    <w:rsid w:val="00E238C6"/>
    <w:rsid w:val="00E23A8C"/>
    <w:rsid w:val="00E24B18"/>
    <w:rsid w:val="00E25F4E"/>
    <w:rsid w:val="00E31617"/>
    <w:rsid w:val="00E33325"/>
    <w:rsid w:val="00E33EED"/>
    <w:rsid w:val="00E34F35"/>
    <w:rsid w:val="00E35CCC"/>
    <w:rsid w:val="00E40FE7"/>
    <w:rsid w:val="00E43085"/>
    <w:rsid w:val="00E43CE5"/>
    <w:rsid w:val="00E4423A"/>
    <w:rsid w:val="00E45B17"/>
    <w:rsid w:val="00E462DF"/>
    <w:rsid w:val="00E47654"/>
    <w:rsid w:val="00E47822"/>
    <w:rsid w:val="00E4788C"/>
    <w:rsid w:val="00E51263"/>
    <w:rsid w:val="00E52C77"/>
    <w:rsid w:val="00E530ED"/>
    <w:rsid w:val="00E53846"/>
    <w:rsid w:val="00E549E2"/>
    <w:rsid w:val="00E56D65"/>
    <w:rsid w:val="00E56DD1"/>
    <w:rsid w:val="00E56E65"/>
    <w:rsid w:val="00E576B0"/>
    <w:rsid w:val="00E60603"/>
    <w:rsid w:val="00E60661"/>
    <w:rsid w:val="00E606AD"/>
    <w:rsid w:val="00E61217"/>
    <w:rsid w:val="00E6255A"/>
    <w:rsid w:val="00E63412"/>
    <w:rsid w:val="00E63DBB"/>
    <w:rsid w:val="00E64901"/>
    <w:rsid w:val="00E64F0C"/>
    <w:rsid w:val="00E659B5"/>
    <w:rsid w:val="00E65A2A"/>
    <w:rsid w:val="00E6702F"/>
    <w:rsid w:val="00E67032"/>
    <w:rsid w:val="00E670BE"/>
    <w:rsid w:val="00E733E6"/>
    <w:rsid w:val="00E73F42"/>
    <w:rsid w:val="00E7446B"/>
    <w:rsid w:val="00E748E2"/>
    <w:rsid w:val="00E74E23"/>
    <w:rsid w:val="00E75443"/>
    <w:rsid w:val="00E75C33"/>
    <w:rsid w:val="00E76102"/>
    <w:rsid w:val="00E76D61"/>
    <w:rsid w:val="00E76DFA"/>
    <w:rsid w:val="00E81CD4"/>
    <w:rsid w:val="00E824A0"/>
    <w:rsid w:val="00E8271F"/>
    <w:rsid w:val="00E82EE2"/>
    <w:rsid w:val="00E86C35"/>
    <w:rsid w:val="00E87039"/>
    <w:rsid w:val="00E87C0C"/>
    <w:rsid w:val="00E87DCA"/>
    <w:rsid w:val="00E87DCD"/>
    <w:rsid w:val="00E90D8E"/>
    <w:rsid w:val="00E93352"/>
    <w:rsid w:val="00E9420F"/>
    <w:rsid w:val="00E959E0"/>
    <w:rsid w:val="00E963A5"/>
    <w:rsid w:val="00E96D75"/>
    <w:rsid w:val="00E96FB0"/>
    <w:rsid w:val="00EA095E"/>
    <w:rsid w:val="00EA2888"/>
    <w:rsid w:val="00EA2BCC"/>
    <w:rsid w:val="00EA36E5"/>
    <w:rsid w:val="00EA38D1"/>
    <w:rsid w:val="00EA403D"/>
    <w:rsid w:val="00EA5174"/>
    <w:rsid w:val="00EA6C58"/>
    <w:rsid w:val="00EA6D57"/>
    <w:rsid w:val="00EA7AE8"/>
    <w:rsid w:val="00EB14E8"/>
    <w:rsid w:val="00EB3F0B"/>
    <w:rsid w:val="00EB44FB"/>
    <w:rsid w:val="00EB651C"/>
    <w:rsid w:val="00EB6D9A"/>
    <w:rsid w:val="00EB6DE0"/>
    <w:rsid w:val="00EC0B88"/>
    <w:rsid w:val="00EC13FD"/>
    <w:rsid w:val="00EC1732"/>
    <w:rsid w:val="00EC2E3E"/>
    <w:rsid w:val="00EC53A3"/>
    <w:rsid w:val="00EC5E29"/>
    <w:rsid w:val="00EC60F7"/>
    <w:rsid w:val="00EC65DD"/>
    <w:rsid w:val="00EC6D9A"/>
    <w:rsid w:val="00EC7CE9"/>
    <w:rsid w:val="00ED0904"/>
    <w:rsid w:val="00ED0ECE"/>
    <w:rsid w:val="00ED1267"/>
    <w:rsid w:val="00ED169A"/>
    <w:rsid w:val="00ED3503"/>
    <w:rsid w:val="00ED3B9E"/>
    <w:rsid w:val="00ED4DC3"/>
    <w:rsid w:val="00ED585B"/>
    <w:rsid w:val="00ED590E"/>
    <w:rsid w:val="00ED5938"/>
    <w:rsid w:val="00EE0808"/>
    <w:rsid w:val="00EE102F"/>
    <w:rsid w:val="00EE2923"/>
    <w:rsid w:val="00EE2B6E"/>
    <w:rsid w:val="00EE328C"/>
    <w:rsid w:val="00EE497B"/>
    <w:rsid w:val="00EE49ED"/>
    <w:rsid w:val="00EE6F49"/>
    <w:rsid w:val="00EE7FED"/>
    <w:rsid w:val="00EF383F"/>
    <w:rsid w:val="00EF3C18"/>
    <w:rsid w:val="00EF67EE"/>
    <w:rsid w:val="00EF68B6"/>
    <w:rsid w:val="00EF7228"/>
    <w:rsid w:val="00EF73B1"/>
    <w:rsid w:val="00EF7B08"/>
    <w:rsid w:val="00EF7CF9"/>
    <w:rsid w:val="00F01422"/>
    <w:rsid w:val="00F01C81"/>
    <w:rsid w:val="00F02CCE"/>
    <w:rsid w:val="00F0619C"/>
    <w:rsid w:val="00F0768B"/>
    <w:rsid w:val="00F0784B"/>
    <w:rsid w:val="00F07E6F"/>
    <w:rsid w:val="00F10232"/>
    <w:rsid w:val="00F10B44"/>
    <w:rsid w:val="00F1436C"/>
    <w:rsid w:val="00F15633"/>
    <w:rsid w:val="00F16CF9"/>
    <w:rsid w:val="00F171DB"/>
    <w:rsid w:val="00F20374"/>
    <w:rsid w:val="00F204DA"/>
    <w:rsid w:val="00F20892"/>
    <w:rsid w:val="00F21784"/>
    <w:rsid w:val="00F22BA3"/>
    <w:rsid w:val="00F22BBC"/>
    <w:rsid w:val="00F22DC8"/>
    <w:rsid w:val="00F24050"/>
    <w:rsid w:val="00F2435E"/>
    <w:rsid w:val="00F25DF4"/>
    <w:rsid w:val="00F26AEE"/>
    <w:rsid w:val="00F27F5A"/>
    <w:rsid w:val="00F30812"/>
    <w:rsid w:val="00F30CEC"/>
    <w:rsid w:val="00F33056"/>
    <w:rsid w:val="00F33DEC"/>
    <w:rsid w:val="00F34558"/>
    <w:rsid w:val="00F34D1B"/>
    <w:rsid w:val="00F35741"/>
    <w:rsid w:val="00F35AD1"/>
    <w:rsid w:val="00F3742C"/>
    <w:rsid w:val="00F37CEB"/>
    <w:rsid w:val="00F37F9D"/>
    <w:rsid w:val="00F405C3"/>
    <w:rsid w:val="00F413EC"/>
    <w:rsid w:val="00F419DE"/>
    <w:rsid w:val="00F423FF"/>
    <w:rsid w:val="00F42D9C"/>
    <w:rsid w:val="00F437D8"/>
    <w:rsid w:val="00F44AF2"/>
    <w:rsid w:val="00F45FAE"/>
    <w:rsid w:val="00F46091"/>
    <w:rsid w:val="00F476C7"/>
    <w:rsid w:val="00F47E28"/>
    <w:rsid w:val="00F47E9C"/>
    <w:rsid w:val="00F50C65"/>
    <w:rsid w:val="00F542B8"/>
    <w:rsid w:val="00F547E8"/>
    <w:rsid w:val="00F550C0"/>
    <w:rsid w:val="00F55668"/>
    <w:rsid w:val="00F56727"/>
    <w:rsid w:val="00F56752"/>
    <w:rsid w:val="00F56E6B"/>
    <w:rsid w:val="00F5713F"/>
    <w:rsid w:val="00F612EF"/>
    <w:rsid w:val="00F61F89"/>
    <w:rsid w:val="00F62567"/>
    <w:rsid w:val="00F6375C"/>
    <w:rsid w:val="00F6378A"/>
    <w:rsid w:val="00F6788D"/>
    <w:rsid w:val="00F67AA4"/>
    <w:rsid w:val="00F67AA6"/>
    <w:rsid w:val="00F71731"/>
    <w:rsid w:val="00F719F3"/>
    <w:rsid w:val="00F71E55"/>
    <w:rsid w:val="00F71F9D"/>
    <w:rsid w:val="00F72323"/>
    <w:rsid w:val="00F7248D"/>
    <w:rsid w:val="00F72862"/>
    <w:rsid w:val="00F73E0C"/>
    <w:rsid w:val="00F743F3"/>
    <w:rsid w:val="00F74540"/>
    <w:rsid w:val="00F74A3C"/>
    <w:rsid w:val="00F75422"/>
    <w:rsid w:val="00F760B2"/>
    <w:rsid w:val="00F770C4"/>
    <w:rsid w:val="00F80503"/>
    <w:rsid w:val="00F80632"/>
    <w:rsid w:val="00F80703"/>
    <w:rsid w:val="00F8166F"/>
    <w:rsid w:val="00F823BA"/>
    <w:rsid w:val="00F82E10"/>
    <w:rsid w:val="00F837E7"/>
    <w:rsid w:val="00F8396C"/>
    <w:rsid w:val="00F8597E"/>
    <w:rsid w:val="00F867B1"/>
    <w:rsid w:val="00F86BD6"/>
    <w:rsid w:val="00F9037F"/>
    <w:rsid w:val="00F90A90"/>
    <w:rsid w:val="00F914B2"/>
    <w:rsid w:val="00F91C85"/>
    <w:rsid w:val="00F92E40"/>
    <w:rsid w:val="00F94807"/>
    <w:rsid w:val="00F94D25"/>
    <w:rsid w:val="00F95280"/>
    <w:rsid w:val="00F95439"/>
    <w:rsid w:val="00F956C9"/>
    <w:rsid w:val="00F961E2"/>
    <w:rsid w:val="00FA2E29"/>
    <w:rsid w:val="00FA3141"/>
    <w:rsid w:val="00FA55CE"/>
    <w:rsid w:val="00FA574A"/>
    <w:rsid w:val="00FA58DD"/>
    <w:rsid w:val="00FA5C0D"/>
    <w:rsid w:val="00FA5DF4"/>
    <w:rsid w:val="00FA646C"/>
    <w:rsid w:val="00FA6B51"/>
    <w:rsid w:val="00FA6EFF"/>
    <w:rsid w:val="00FA7192"/>
    <w:rsid w:val="00FA736D"/>
    <w:rsid w:val="00FA7AAF"/>
    <w:rsid w:val="00FA7ADD"/>
    <w:rsid w:val="00FB0CC8"/>
    <w:rsid w:val="00FB156C"/>
    <w:rsid w:val="00FB168D"/>
    <w:rsid w:val="00FB20AD"/>
    <w:rsid w:val="00FB48A4"/>
    <w:rsid w:val="00FB6B87"/>
    <w:rsid w:val="00FC1D25"/>
    <w:rsid w:val="00FC3AEB"/>
    <w:rsid w:val="00FC47D0"/>
    <w:rsid w:val="00FC5DB7"/>
    <w:rsid w:val="00FC609F"/>
    <w:rsid w:val="00FC6451"/>
    <w:rsid w:val="00FC66C1"/>
    <w:rsid w:val="00FC6CB3"/>
    <w:rsid w:val="00FC7707"/>
    <w:rsid w:val="00FC7FF7"/>
    <w:rsid w:val="00FD04CD"/>
    <w:rsid w:val="00FD128D"/>
    <w:rsid w:val="00FD2302"/>
    <w:rsid w:val="00FD2617"/>
    <w:rsid w:val="00FD3155"/>
    <w:rsid w:val="00FD4515"/>
    <w:rsid w:val="00FD4C5C"/>
    <w:rsid w:val="00FD54F5"/>
    <w:rsid w:val="00FD5522"/>
    <w:rsid w:val="00FD6159"/>
    <w:rsid w:val="00FD65C3"/>
    <w:rsid w:val="00FD6641"/>
    <w:rsid w:val="00FD7AC3"/>
    <w:rsid w:val="00FE09C4"/>
    <w:rsid w:val="00FE1364"/>
    <w:rsid w:val="00FE2497"/>
    <w:rsid w:val="00FE2AF3"/>
    <w:rsid w:val="00FE2D3F"/>
    <w:rsid w:val="00FE37A2"/>
    <w:rsid w:val="00FE3BA5"/>
    <w:rsid w:val="00FE4299"/>
    <w:rsid w:val="00FE4EF3"/>
    <w:rsid w:val="00FE5FCD"/>
    <w:rsid w:val="00FE7432"/>
    <w:rsid w:val="00FF06F8"/>
    <w:rsid w:val="00FF1A92"/>
    <w:rsid w:val="00FF23FF"/>
    <w:rsid w:val="00FF4327"/>
    <w:rsid w:val="00FF438A"/>
    <w:rsid w:val="00FF5969"/>
    <w:rsid w:val="00FF6931"/>
    <w:rsid w:val="00FFCC8D"/>
    <w:rsid w:val="011CDA03"/>
    <w:rsid w:val="013D3177"/>
    <w:rsid w:val="016B92C7"/>
    <w:rsid w:val="01CFDC44"/>
    <w:rsid w:val="01D9380D"/>
    <w:rsid w:val="01E9FC14"/>
    <w:rsid w:val="01EFFFB4"/>
    <w:rsid w:val="022971E4"/>
    <w:rsid w:val="02382B62"/>
    <w:rsid w:val="0246F136"/>
    <w:rsid w:val="0250E114"/>
    <w:rsid w:val="02E71CAE"/>
    <w:rsid w:val="0352651D"/>
    <w:rsid w:val="035A2B87"/>
    <w:rsid w:val="03B74301"/>
    <w:rsid w:val="04A44BCB"/>
    <w:rsid w:val="04A9F894"/>
    <w:rsid w:val="0505D498"/>
    <w:rsid w:val="053FA587"/>
    <w:rsid w:val="054CEE63"/>
    <w:rsid w:val="05A2BA28"/>
    <w:rsid w:val="05EDDBDD"/>
    <w:rsid w:val="06059CA3"/>
    <w:rsid w:val="060CFD28"/>
    <w:rsid w:val="064E9CAB"/>
    <w:rsid w:val="066EF808"/>
    <w:rsid w:val="0717B582"/>
    <w:rsid w:val="075B42FA"/>
    <w:rsid w:val="07849499"/>
    <w:rsid w:val="07937014"/>
    <w:rsid w:val="0831BA5F"/>
    <w:rsid w:val="0861DE15"/>
    <w:rsid w:val="08A1B41E"/>
    <w:rsid w:val="08BD04F0"/>
    <w:rsid w:val="08C764AA"/>
    <w:rsid w:val="08E2F27A"/>
    <w:rsid w:val="08EFEF87"/>
    <w:rsid w:val="091D3B55"/>
    <w:rsid w:val="0921C5C0"/>
    <w:rsid w:val="0922AC47"/>
    <w:rsid w:val="094A8BA7"/>
    <w:rsid w:val="09532185"/>
    <w:rsid w:val="09E8713D"/>
    <w:rsid w:val="0A06FD09"/>
    <w:rsid w:val="0A206D0F"/>
    <w:rsid w:val="0A575626"/>
    <w:rsid w:val="0AB12781"/>
    <w:rsid w:val="0AE07163"/>
    <w:rsid w:val="0B454D3B"/>
    <w:rsid w:val="0B5CF259"/>
    <w:rsid w:val="0B61D4CC"/>
    <w:rsid w:val="0B81A12B"/>
    <w:rsid w:val="0B943EBF"/>
    <w:rsid w:val="0BA3F9D1"/>
    <w:rsid w:val="0BB30C5B"/>
    <w:rsid w:val="0BE2678D"/>
    <w:rsid w:val="0C08E34E"/>
    <w:rsid w:val="0C1C2F34"/>
    <w:rsid w:val="0C567C20"/>
    <w:rsid w:val="0C85B304"/>
    <w:rsid w:val="0C9AE59A"/>
    <w:rsid w:val="0D2B91F4"/>
    <w:rsid w:val="0DBE2588"/>
    <w:rsid w:val="0DD69F67"/>
    <w:rsid w:val="0DD84929"/>
    <w:rsid w:val="0EA56CC9"/>
    <w:rsid w:val="0F2CD3C5"/>
    <w:rsid w:val="0F610F3A"/>
    <w:rsid w:val="0F6CFF8C"/>
    <w:rsid w:val="0FB3D40A"/>
    <w:rsid w:val="0FDB6A7F"/>
    <w:rsid w:val="10169F02"/>
    <w:rsid w:val="103AA15F"/>
    <w:rsid w:val="1041E299"/>
    <w:rsid w:val="105A5216"/>
    <w:rsid w:val="105D1630"/>
    <w:rsid w:val="108F6149"/>
    <w:rsid w:val="10E5E33A"/>
    <w:rsid w:val="1100358A"/>
    <w:rsid w:val="111DE754"/>
    <w:rsid w:val="1182916A"/>
    <w:rsid w:val="1187DED7"/>
    <w:rsid w:val="11AA9AFC"/>
    <w:rsid w:val="11B8D0CB"/>
    <w:rsid w:val="11C3009A"/>
    <w:rsid w:val="11C9566B"/>
    <w:rsid w:val="11CB3A46"/>
    <w:rsid w:val="11D7A3DA"/>
    <w:rsid w:val="11E29F06"/>
    <w:rsid w:val="1215E076"/>
    <w:rsid w:val="124511A0"/>
    <w:rsid w:val="12788A9A"/>
    <w:rsid w:val="12CD4A8E"/>
    <w:rsid w:val="12DD99BC"/>
    <w:rsid w:val="131BA506"/>
    <w:rsid w:val="13272DB0"/>
    <w:rsid w:val="132B77B1"/>
    <w:rsid w:val="1334EE4C"/>
    <w:rsid w:val="138BD5E5"/>
    <w:rsid w:val="13910697"/>
    <w:rsid w:val="139A6488"/>
    <w:rsid w:val="143347E4"/>
    <w:rsid w:val="144EDF25"/>
    <w:rsid w:val="14558816"/>
    <w:rsid w:val="1465B073"/>
    <w:rsid w:val="1477714D"/>
    <w:rsid w:val="1481C602"/>
    <w:rsid w:val="148FE88A"/>
    <w:rsid w:val="14A6D502"/>
    <w:rsid w:val="14B12ADB"/>
    <w:rsid w:val="153F9AF3"/>
    <w:rsid w:val="15A61977"/>
    <w:rsid w:val="15C0D132"/>
    <w:rsid w:val="161B8C6B"/>
    <w:rsid w:val="161DDB4D"/>
    <w:rsid w:val="162B3AB2"/>
    <w:rsid w:val="164E50CD"/>
    <w:rsid w:val="166F1B56"/>
    <w:rsid w:val="167BF072"/>
    <w:rsid w:val="167E5ECB"/>
    <w:rsid w:val="16844D60"/>
    <w:rsid w:val="169B0951"/>
    <w:rsid w:val="16D726FE"/>
    <w:rsid w:val="17079118"/>
    <w:rsid w:val="170E8D17"/>
    <w:rsid w:val="171882C3"/>
    <w:rsid w:val="17287A57"/>
    <w:rsid w:val="1745BAC8"/>
    <w:rsid w:val="174C4F50"/>
    <w:rsid w:val="175CBA4C"/>
    <w:rsid w:val="176CCAC1"/>
    <w:rsid w:val="17BC8220"/>
    <w:rsid w:val="182578AB"/>
    <w:rsid w:val="1837FFE7"/>
    <w:rsid w:val="184DC817"/>
    <w:rsid w:val="18978B2B"/>
    <w:rsid w:val="18C3AA27"/>
    <w:rsid w:val="1972F76D"/>
    <w:rsid w:val="19A44443"/>
    <w:rsid w:val="19DA4BC0"/>
    <w:rsid w:val="1A19D42E"/>
    <w:rsid w:val="1A19F952"/>
    <w:rsid w:val="1AC10EB7"/>
    <w:rsid w:val="1AF51EFB"/>
    <w:rsid w:val="1AF70699"/>
    <w:rsid w:val="1B0E0EE6"/>
    <w:rsid w:val="1B69F288"/>
    <w:rsid w:val="1BA801C5"/>
    <w:rsid w:val="1BCDA757"/>
    <w:rsid w:val="1BD81BE7"/>
    <w:rsid w:val="1C2788BF"/>
    <w:rsid w:val="1C31E69F"/>
    <w:rsid w:val="1C366077"/>
    <w:rsid w:val="1C4F0044"/>
    <w:rsid w:val="1C576F5C"/>
    <w:rsid w:val="1C7A7463"/>
    <w:rsid w:val="1D24A9FA"/>
    <w:rsid w:val="1D79B6D9"/>
    <w:rsid w:val="1DCFEE34"/>
    <w:rsid w:val="1DED0C96"/>
    <w:rsid w:val="1DF42671"/>
    <w:rsid w:val="1E4D3A78"/>
    <w:rsid w:val="1E5F5510"/>
    <w:rsid w:val="1E606FDE"/>
    <w:rsid w:val="1E8EBBCD"/>
    <w:rsid w:val="1E92C6C1"/>
    <w:rsid w:val="1F0346B5"/>
    <w:rsid w:val="1F4587A7"/>
    <w:rsid w:val="1F63CC3B"/>
    <w:rsid w:val="1F6E2525"/>
    <w:rsid w:val="1F706049"/>
    <w:rsid w:val="1F944407"/>
    <w:rsid w:val="1FB2782A"/>
    <w:rsid w:val="2048EA20"/>
    <w:rsid w:val="2050E592"/>
    <w:rsid w:val="20DB4157"/>
    <w:rsid w:val="210AF173"/>
    <w:rsid w:val="2110C9D6"/>
    <w:rsid w:val="21134D1B"/>
    <w:rsid w:val="2137BB37"/>
    <w:rsid w:val="21444530"/>
    <w:rsid w:val="2176AAC9"/>
    <w:rsid w:val="218C78E4"/>
    <w:rsid w:val="218F5188"/>
    <w:rsid w:val="21C19D72"/>
    <w:rsid w:val="21C6BA68"/>
    <w:rsid w:val="21FF80CC"/>
    <w:rsid w:val="220227A7"/>
    <w:rsid w:val="222CF7D2"/>
    <w:rsid w:val="225B0875"/>
    <w:rsid w:val="228BC678"/>
    <w:rsid w:val="22AC7D13"/>
    <w:rsid w:val="22D7A717"/>
    <w:rsid w:val="22F7C8CA"/>
    <w:rsid w:val="230A5C90"/>
    <w:rsid w:val="230B8ECD"/>
    <w:rsid w:val="236637E4"/>
    <w:rsid w:val="23B2C842"/>
    <w:rsid w:val="23CF70D8"/>
    <w:rsid w:val="23D99382"/>
    <w:rsid w:val="23DA8EC3"/>
    <w:rsid w:val="23F79119"/>
    <w:rsid w:val="2400191F"/>
    <w:rsid w:val="2403AEBE"/>
    <w:rsid w:val="24083B52"/>
    <w:rsid w:val="240C3A6F"/>
    <w:rsid w:val="2444512C"/>
    <w:rsid w:val="2494D651"/>
    <w:rsid w:val="24C7333B"/>
    <w:rsid w:val="256156C5"/>
    <w:rsid w:val="2596F1DE"/>
    <w:rsid w:val="2630D31A"/>
    <w:rsid w:val="263ED0AB"/>
    <w:rsid w:val="265AF018"/>
    <w:rsid w:val="267796D9"/>
    <w:rsid w:val="26BC624D"/>
    <w:rsid w:val="2709200C"/>
    <w:rsid w:val="2709E2A7"/>
    <w:rsid w:val="2736A6F5"/>
    <w:rsid w:val="277EB230"/>
    <w:rsid w:val="27A02393"/>
    <w:rsid w:val="27B5BB0D"/>
    <w:rsid w:val="27D6B1A8"/>
    <w:rsid w:val="27D8B227"/>
    <w:rsid w:val="27F81100"/>
    <w:rsid w:val="28009FDA"/>
    <w:rsid w:val="2825235E"/>
    <w:rsid w:val="2830E405"/>
    <w:rsid w:val="287DA857"/>
    <w:rsid w:val="28CD3577"/>
    <w:rsid w:val="29078519"/>
    <w:rsid w:val="290AB034"/>
    <w:rsid w:val="290C3D69"/>
    <w:rsid w:val="29150F5D"/>
    <w:rsid w:val="29610C15"/>
    <w:rsid w:val="2980ECC4"/>
    <w:rsid w:val="29D39F5D"/>
    <w:rsid w:val="29D3DA77"/>
    <w:rsid w:val="2A06ACFF"/>
    <w:rsid w:val="2A13F41C"/>
    <w:rsid w:val="2A3706D4"/>
    <w:rsid w:val="2A59BD44"/>
    <w:rsid w:val="2AEFD569"/>
    <w:rsid w:val="2B335B4A"/>
    <w:rsid w:val="2B3621AD"/>
    <w:rsid w:val="2B37F35F"/>
    <w:rsid w:val="2B541DE7"/>
    <w:rsid w:val="2B6A7BCB"/>
    <w:rsid w:val="2B73CA79"/>
    <w:rsid w:val="2BC5C20C"/>
    <w:rsid w:val="2BF1B61F"/>
    <w:rsid w:val="2BFE4AC1"/>
    <w:rsid w:val="2CA51283"/>
    <w:rsid w:val="2CBA4119"/>
    <w:rsid w:val="2CD3C3C0"/>
    <w:rsid w:val="2CED5900"/>
    <w:rsid w:val="2CFEB782"/>
    <w:rsid w:val="2D2BDE74"/>
    <w:rsid w:val="2D40D9F2"/>
    <w:rsid w:val="2D428FF7"/>
    <w:rsid w:val="2D604806"/>
    <w:rsid w:val="2D632D19"/>
    <w:rsid w:val="2D7FD2FE"/>
    <w:rsid w:val="2D817D74"/>
    <w:rsid w:val="2D88FCB2"/>
    <w:rsid w:val="2DE83841"/>
    <w:rsid w:val="2DF4B9A5"/>
    <w:rsid w:val="2EA818D7"/>
    <w:rsid w:val="2F2570B2"/>
    <w:rsid w:val="2F396081"/>
    <w:rsid w:val="2F48D3CD"/>
    <w:rsid w:val="2F7769B1"/>
    <w:rsid w:val="2F79B0E8"/>
    <w:rsid w:val="2FB10D68"/>
    <w:rsid w:val="2FD42426"/>
    <w:rsid w:val="2FEC38B3"/>
    <w:rsid w:val="302D4179"/>
    <w:rsid w:val="3048D685"/>
    <w:rsid w:val="305C0A48"/>
    <w:rsid w:val="30A1F46E"/>
    <w:rsid w:val="30C6849E"/>
    <w:rsid w:val="30CCA6CB"/>
    <w:rsid w:val="30D2FBAA"/>
    <w:rsid w:val="3112A7C6"/>
    <w:rsid w:val="3118C209"/>
    <w:rsid w:val="314C7EF5"/>
    <w:rsid w:val="3166701F"/>
    <w:rsid w:val="31674102"/>
    <w:rsid w:val="316A95FD"/>
    <w:rsid w:val="31BA68D5"/>
    <w:rsid w:val="32045C8A"/>
    <w:rsid w:val="320FC139"/>
    <w:rsid w:val="32114A46"/>
    <w:rsid w:val="3241F772"/>
    <w:rsid w:val="32515C0A"/>
    <w:rsid w:val="332A1159"/>
    <w:rsid w:val="33328C2A"/>
    <w:rsid w:val="333A9E66"/>
    <w:rsid w:val="339714B9"/>
    <w:rsid w:val="3399BEBF"/>
    <w:rsid w:val="33ABBA6E"/>
    <w:rsid w:val="33B5648C"/>
    <w:rsid w:val="33D8FDE5"/>
    <w:rsid w:val="33EF7D1F"/>
    <w:rsid w:val="34128E8D"/>
    <w:rsid w:val="3423897D"/>
    <w:rsid w:val="3493BBF3"/>
    <w:rsid w:val="349B5A77"/>
    <w:rsid w:val="34A20768"/>
    <w:rsid w:val="34C07DFD"/>
    <w:rsid w:val="34D501C6"/>
    <w:rsid w:val="352E9C69"/>
    <w:rsid w:val="35389DD8"/>
    <w:rsid w:val="3574FB25"/>
    <w:rsid w:val="35C150A3"/>
    <w:rsid w:val="35C9CB60"/>
    <w:rsid w:val="35D95633"/>
    <w:rsid w:val="35E09D65"/>
    <w:rsid w:val="36281E92"/>
    <w:rsid w:val="36A6E86E"/>
    <w:rsid w:val="36A766DD"/>
    <w:rsid w:val="36BBE9F6"/>
    <w:rsid w:val="372E0CD2"/>
    <w:rsid w:val="3739A5BB"/>
    <w:rsid w:val="3772640D"/>
    <w:rsid w:val="37D1D472"/>
    <w:rsid w:val="3804619A"/>
    <w:rsid w:val="38258EC0"/>
    <w:rsid w:val="3838D822"/>
    <w:rsid w:val="38507874"/>
    <w:rsid w:val="38594CA4"/>
    <w:rsid w:val="389152D1"/>
    <w:rsid w:val="38D7FA6D"/>
    <w:rsid w:val="38F62B68"/>
    <w:rsid w:val="391B3DF3"/>
    <w:rsid w:val="394EBFA0"/>
    <w:rsid w:val="3958E162"/>
    <w:rsid w:val="399DB429"/>
    <w:rsid w:val="399EC346"/>
    <w:rsid w:val="39A1A74D"/>
    <w:rsid w:val="39D626E8"/>
    <w:rsid w:val="39D64F1E"/>
    <w:rsid w:val="39E9FDF4"/>
    <w:rsid w:val="3AAB308F"/>
    <w:rsid w:val="3ABA6287"/>
    <w:rsid w:val="3B34EECC"/>
    <w:rsid w:val="3B74E974"/>
    <w:rsid w:val="3B789DD2"/>
    <w:rsid w:val="3BCE7942"/>
    <w:rsid w:val="3BD5D822"/>
    <w:rsid w:val="3BDDD6A4"/>
    <w:rsid w:val="3C053B36"/>
    <w:rsid w:val="3C0B6E03"/>
    <w:rsid w:val="3C2017D4"/>
    <w:rsid w:val="3C49C2E0"/>
    <w:rsid w:val="3C6291B5"/>
    <w:rsid w:val="3C6CD52E"/>
    <w:rsid w:val="3CA069BC"/>
    <w:rsid w:val="3CADA615"/>
    <w:rsid w:val="3CDB6CE8"/>
    <w:rsid w:val="3D2EEEED"/>
    <w:rsid w:val="3D349C8B"/>
    <w:rsid w:val="3D610A05"/>
    <w:rsid w:val="3DC81EB6"/>
    <w:rsid w:val="3DEE1EFE"/>
    <w:rsid w:val="3E62DCEE"/>
    <w:rsid w:val="3EE70F10"/>
    <w:rsid w:val="3F27AFAA"/>
    <w:rsid w:val="3F8A35FB"/>
    <w:rsid w:val="3FD76057"/>
    <w:rsid w:val="404E3D03"/>
    <w:rsid w:val="4063DB75"/>
    <w:rsid w:val="40808236"/>
    <w:rsid w:val="4096EA05"/>
    <w:rsid w:val="40C2657B"/>
    <w:rsid w:val="40CBF972"/>
    <w:rsid w:val="4104AF38"/>
    <w:rsid w:val="4123A997"/>
    <w:rsid w:val="413E4AD6"/>
    <w:rsid w:val="415FD9EA"/>
    <w:rsid w:val="41768AB6"/>
    <w:rsid w:val="418ABC83"/>
    <w:rsid w:val="41EC5F83"/>
    <w:rsid w:val="420DF3B1"/>
    <w:rsid w:val="421652D6"/>
    <w:rsid w:val="42194577"/>
    <w:rsid w:val="42455E9F"/>
    <w:rsid w:val="4268B011"/>
    <w:rsid w:val="426A134F"/>
    <w:rsid w:val="4279C40E"/>
    <w:rsid w:val="427D177B"/>
    <w:rsid w:val="4294B8FE"/>
    <w:rsid w:val="42BD72BA"/>
    <w:rsid w:val="42ECE07A"/>
    <w:rsid w:val="430CAB98"/>
    <w:rsid w:val="432B4B33"/>
    <w:rsid w:val="433B8428"/>
    <w:rsid w:val="4358DA47"/>
    <w:rsid w:val="43AB5D02"/>
    <w:rsid w:val="43E8B854"/>
    <w:rsid w:val="4459F639"/>
    <w:rsid w:val="44863819"/>
    <w:rsid w:val="4554C1AC"/>
    <w:rsid w:val="459E471C"/>
    <w:rsid w:val="45D33C61"/>
    <w:rsid w:val="46601848"/>
    <w:rsid w:val="46A1A5DC"/>
    <w:rsid w:val="46B8E563"/>
    <w:rsid w:val="46C812A5"/>
    <w:rsid w:val="46F21493"/>
    <w:rsid w:val="46FC9E7D"/>
    <w:rsid w:val="470286E5"/>
    <w:rsid w:val="471118FF"/>
    <w:rsid w:val="47157CC2"/>
    <w:rsid w:val="4741FD51"/>
    <w:rsid w:val="475DFC8E"/>
    <w:rsid w:val="477F7D5C"/>
    <w:rsid w:val="4789C72B"/>
    <w:rsid w:val="47D6727E"/>
    <w:rsid w:val="481A9B47"/>
    <w:rsid w:val="483072C6"/>
    <w:rsid w:val="4843075F"/>
    <w:rsid w:val="485CC734"/>
    <w:rsid w:val="489698A3"/>
    <w:rsid w:val="48B009DA"/>
    <w:rsid w:val="48D7A819"/>
    <w:rsid w:val="48E51B70"/>
    <w:rsid w:val="48E87911"/>
    <w:rsid w:val="48ED7131"/>
    <w:rsid w:val="4911337F"/>
    <w:rsid w:val="492D675C"/>
    <w:rsid w:val="49366334"/>
    <w:rsid w:val="4949C5F4"/>
    <w:rsid w:val="494D7F91"/>
    <w:rsid w:val="4971B392"/>
    <w:rsid w:val="498D7666"/>
    <w:rsid w:val="49A91040"/>
    <w:rsid w:val="49B91CF2"/>
    <w:rsid w:val="4A1D63B4"/>
    <w:rsid w:val="4A453566"/>
    <w:rsid w:val="4A6F27F2"/>
    <w:rsid w:val="4A74F40D"/>
    <w:rsid w:val="4A9DD705"/>
    <w:rsid w:val="4AD910F9"/>
    <w:rsid w:val="4ADA62B4"/>
    <w:rsid w:val="4B6F4DFF"/>
    <w:rsid w:val="4BB30E71"/>
    <w:rsid w:val="4CA471B2"/>
    <w:rsid w:val="4CB45E0C"/>
    <w:rsid w:val="4CC4D372"/>
    <w:rsid w:val="4CD39A43"/>
    <w:rsid w:val="4CF00549"/>
    <w:rsid w:val="4CF4A61A"/>
    <w:rsid w:val="4CF81AE5"/>
    <w:rsid w:val="4DADFFBE"/>
    <w:rsid w:val="4DDD3BD8"/>
    <w:rsid w:val="4E183CBF"/>
    <w:rsid w:val="4E218BE2"/>
    <w:rsid w:val="4E3E8348"/>
    <w:rsid w:val="4E69B218"/>
    <w:rsid w:val="4E9537C4"/>
    <w:rsid w:val="4EF054BE"/>
    <w:rsid w:val="4F185DD6"/>
    <w:rsid w:val="4F538AEF"/>
    <w:rsid w:val="4F544FA5"/>
    <w:rsid w:val="4FDC1274"/>
    <w:rsid w:val="50186E0A"/>
    <w:rsid w:val="504D3925"/>
    <w:rsid w:val="5093C038"/>
    <w:rsid w:val="509CC1AA"/>
    <w:rsid w:val="50DC584E"/>
    <w:rsid w:val="5105C376"/>
    <w:rsid w:val="5118B0AF"/>
    <w:rsid w:val="514306C6"/>
    <w:rsid w:val="514A9E1F"/>
    <w:rsid w:val="5159569C"/>
    <w:rsid w:val="51728D97"/>
    <w:rsid w:val="517C2420"/>
    <w:rsid w:val="5188E9E0"/>
    <w:rsid w:val="51A824D7"/>
    <w:rsid w:val="51BA1FFB"/>
    <w:rsid w:val="51BBAAD4"/>
    <w:rsid w:val="51C05675"/>
    <w:rsid w:val="51EB21B1"/>
    <w:rsid w:val="52082624"/>
    <w:rsid w:val="520E408A"/>
    <w:rsid w:val="52399442"/>
    <w:rsid w:val="5262012E"/>
    <w:rsid w:val="52C42370"/>
    <w:rsid w:val="52F920DE"/>
    <w:rsid w:val="53500ECC"/>
    <w:rsid w:val="535CB792"/>
    <w:rsid w:val="535EFDB1"/>
    <w:rsid w:val="535FAB74"/>
    <w:rsid w:val="53C4F795"/>
    <w:rsid w:val="53EDFA08"/>
    <w:rsid w:val="544D1478"/>
    <w:rsid w:val="54715818"/>
    <w:rsid w:val="547A06D6"/>
    <w:rsid w:val="54A106F3"/>
    <w:rsid w:val="54D49979"/>
    <w:rsid w:val="54E23AA9"/>
    <w:rsid w:val="550D49F2"/>
    <w:rsid w:val="553A7ECA"/>
    <w:rsid w:val="5545EDFC"/>
    <w:rsid w:val="555684A6"/>
    <w:rsid w:val="556E2C15"/>
    <w:rsid w:val="558D3FF9"/>
    <w:rsid w:val="55E8652B"/>
    <w:rsid w:val="55F2C207"/>
    <w:rsid w:val="560835BD"/>
    <w:rsid w:val="561C5636"/>
    <w:rsid w:val="568C2E3C"/>
    <w:rsid w:val="57428091"/>
    <w:rsid w:val="5756FE99"/>
    <w:rsid w:val="577BDC56"/>
    <w:rsid w:val="57998E93"/>
    <w:rsid w:val="57A3D1E4"/>
    <w:rsid w:val="57C4D5E9"/>
    <w:rsid w:val="57D98ED0"/>
    <w:rsid w:val="57F50103"/>
    <w:rsid w:val="5837BC22"/>
    <w:rsid w:val="583EB310"/>
    <w:rsid w:val="58426A51"/>
    <w:rsid w:val="5859A93B"/>
    <w:rsid w:val="5861CE70"/>
    <w:rsid w:val="589D92D7"/>
    <w:rsid w:val="59610C19"/>
    <w:rsid w:val="59A4E4DB"/>
    <w:rsid w:val="5A0C1E5B"/>
    <w:rsid w:val="5A106113"/>
    <w:rsid w:val="5A11D6C7"/>
    <w:rsid w:val="5A22F75F"/>
    <w:rsid w:val="5A27FEB7"/>
    <w:rsid w:val="5A612E06"/>
    <w:rsid w:val="5A716AC0"/>
    <w:rsid w:val="5A847792"/>
    <w:rsid w:val="5AB308AB"/>
    <w:rsid w:val="5AE33C00"/>
    <w:rsid w:val="5AF468C9"/>
    <w:rsid w:val="5B1C178E"/>
    <w:rsid w:val="5B3F7EA5"/>
    <w:rsid w:val="5B967E51"/>
    <w:rsid w:val="5BD52B62"/>
    <w:rsid w:val="5C51386B"/>
    <w:rsid w:val="5C6949C4"/>
    <w:rsid w:val="5C74FA77"/>
    <w:rsid w:val="5CC3148B"/>
    <w:rsid w:val="5CE0BC1D"/>
    <w:rsid w:val="5CFB183C"/>
    <w:rsid w:val="5D04A66D"/>
    <w:rsid w:val="5D2251E1"/>
    <w:rsid w:val="5D52A526"/>
    <w:rsid w:val="5D57EC2B"/>
    <w:rsid w:val="5D664C86"/>
    <w:rsid w:val="5D7856C8"/>
    <w:rsid w:val="5D851DD9"/>
    <w:rsid w:val="5D934A33"/>
    <w:rsid w:val="5E88F18C"/>
    <w:rsid w:val="5E9E394C"/>
    <w:rsid w:val="5F2A8E88"/>
    <w:rsid w:val="5F832BEF"/>
    <w:rsid w:val="5F8A8EA4"/>
    <w:rsid w:val="5FF587B9"/>
    <w:rsid w:val="5FFA2511"/>
    <w:rsid w:val="6015D063"/>
    <w:rsid w:val="602069C7"/>
    <w:rsid w:val="60E15FB2"/>
    <w:rsid w:val="610921D2"/>
    <w:rsid w:val="61191CD6"/>
    <w:rsid w:val="616056DC"/>
    <w:rsid w:val="61DA863E"/>
    <w:rsid w:val="622AC74F"/>
    <w:rsid w:val="62436F50"/>
    <w:rsid w:val="62453FDF"/>
    <w:rsid w:val="627F98E2"/>
    <w:rsid w:val="62ACC6D4"/>
    <w:rsid w:val="6350BD25"/>
    <w:rsid w:val="635C1064"/>
    <w:rsid w:val="6370F7F7"/>
    <w:rsid w:val="63B137F0"/>
    <w:rsid w:val="63D93B8A"/>
    <w:rsid w:val="63DA477E"/>
    <w:rsid w:val="63DBB5D2"/>
    <w:rsid w:val="63E612DF"/>
    <w:rsid w:val="640D19D7"/>
    <w:rsid w:val="65350982"/>
    <w:rsid w:val="653EDEDE"/>
    <w:rsid w:val="65F4E5C6"/>
    <w:rsid w:val="6602AD6E"/>
    <w:rsid w:val="6603C1EC"/>
    <w:rsid w:val="663C7DD0"/>
    <w:rsid w:val="6675DC00"/>
    <w:rsid w:val="66BF1377"/>
    <w:rsid w:val="66E5CCA0"/>
    <w:rsid w:val="66F8190F"/>
    <w:rsid w:val="672FB060"/>
    <w:rsid w:val="6803D34B"/>
    <w:rsid w:val="681B44AA"/>
    <w:rsid w:val="685644A2"/>
    <w:rsid w:val="68704E52"/>
    <w:rsid w:val="69072058"/>
    <w:rsid w:val="69CF5CF0"/>
    <w:rsid w:val="69DB2B62"/>
    <w:rsid w:val="69E5A5C5"/>
    <w:rsid w:val="69EE130C"/>
    <w:rsid w:val="6A04A951"/>
    <w:rsid w:val="6A1B2129"/>
    <w:rsid w:val="6A3ED7B6"/>
    <w:rsid w:val="6A99085D"/>
    <w:rsid w:val="6AACE3DF"/>
    <w:rsid w:val="6AC24B91"/>
    <w:rsid w:val="6AD41634"/>
    <w:rsid w:val="6AF797F4"/>
    <w:rsid w:val="6B0413DE"/>
    <w:rsid w:val="6B21A445"/>
    <w:rsid w:val="6B2866BC"/>
    <w:rsid w:val="6B621231"/>
    <w:rsid w:val="6BFA58DC"/>
    <w:rsid w:val="6C10CC30"/>
    <w:rsid w:val="6C2D0731"/>
    <w:rsid w:val="6C4EB19A"/>
    <w:rsid w:val="6C543B17"/>
    <w:rsid w:val="6C82195E"/>
    <w:rsid w:val="6CAF38B5"/>
    <w:rsid w:val="6CC3D08F"/>
    <w:rsid w:val="6D22B385"/>
    <w:rsid w:val="6D87852F"/>
    <w:rsid w:val="6DACCC98"/>
    <w:rsid w:val="6DB0FAEF"/>
    <w:rsid w:val="6DBF3510"/>
    <w:rsid w:val="6DCF3A32"/>
    <w:rsid w:val="6DD38C01"/>
    <w:rsid w:val="6DF6F736"/>
    <w:rsid w:val="6DF9E920"/>
    <w:rsid w:val="6E2518D0"/>
    <w:rsid w:val="6ECB37CF"/>
    <w:rsid w:val="6EDDC09F"/>
    <w:rsid w:val="6F48DAD1"/>
    <w:rsid w:val="6F6DBC56"/>
    <w:rsid w:val="6F73A2D6"/>
    <w:rsid w:val="6F7F31AB"/>
    <w:rsid w:val="6F8BD90A"/>
    <w:rsid w:val="6F98AC21"/>
    <w:rsid w:val="6FB02765"/>
    <w:rsid w:val="6FD7B5F7"/>
    <w:rsid w:val="700333A5"/>
    <w:rsid w:val="701873E5"/>
    <w:rsid w:val="701B369C"/>
    <w:rsid w:val="7023B1F0"/>
    <w:rsid w:val="70271110"/>
    <w:rsid w:val="706FB1C6"/>
    <w:rsid w:val="7077382E"/>
    <w:rsid w:val="707874D9"/>
    <w:rsid w:val="7080E66B"/>
    <w:rsid w:val="70AA1484"/>
    <w:rsid w:val="70EC8997"/>
    <w:rsid w:val="70F8134B"/>
    <w:rsid w:val="71016ABC"/>
    <w:rsid w:val="710599F1"/>
    <w:rsid w:val="7111D359"/>
    <w:rsid w:val="711CB5E6"/>
    <w:rsid w:val="714706DA"/>
    <w:rsid w:val="71804862"/>
    <w:rsid w:val="71898558"/>
    <w:rsid w:val="71B3248F"/>
    <w:rsid w:val="71BACCAD"/>
    <w:rsid w:val="71FDEA06"/>
    <w:rsid w:val="720CBEA7"/>
    <w:rsid w:val="7213088F"/>
    <w:rsid w:val="721C68D7"/>
    <w:rsid w:val="722EB5DA"/>
    <w:rsid w:val="72517865"/>
    <w:rsid w:val="72C2D247"/>
    <w:rsid w:val="72C71AEC"/>
    <w:rsid w:val="72C8381C"/>
    <w:rsid w:val="733C7FD8"/>
    <w:rsid w:val="733E929D"/>
    <w:rsid w:val="73A76236"/>
    <w:rsid w:val="73AF935E"/>
    <w:rsid w:val="73CE5105"/>
    <w:rsid w:val="73DCB11E"/>
    <w:rsid w:val="7404AA8C"/>
    <w:rsid w:val="7408C961"/>
    <w:rsid w:val="746D79DE"/>
    <w:rsid w:val="74A9540D"/>
    <w:rsid w:val="74AF5E2E"/>
    <w:rsid w:val="74B3485D"/>
    <w:rsid w:val="74FB551D"/>
    <w:rsid w:val="752A6A18"/>
    <w:rsid w:val="757A303E"/>
    <w:rsid w:val="75C078E1"/>
    <w:rsid w:val="7607EC04"/>
    <w:rsid w:val="76110B9F"/>
    <w:rsid w:val="76295303"/>
    <w:rsid w:val="7637F01F"/>
    <w:rsid w:val="76832667"/>
    <w:rsid w:val="7694AF48"/>
    <w:rsid w:val="76A3ADD2"/>
    <w:rsid w:val="76A417A3"/>
    <w:rsid w:val="76A7B000"/>
    <w:rsid w:val="76A80DAF"/>
    <w:rsid w:val="76AF806E"/>
    <w:rsid w:val="76DCB930"/>
    <w:rsid w:val="76DF6981"/>
    <w:rsid w:val="76F0B1F7"/>
    <w:rsid w:val="7701F87B"/>
    <w:rsid w:val="771273D9"/>
    <w:rsid w:val="77153F18"/>
    <w:rsid w:val="773FF0F4"/>
    <w:rsid w:val="7741D709"/>
    <w:rsid w:val="7753FBC8"/>
    <w:rsid w:val="77660BF2"/>
    <w:rsid w:val="777C8BE2"/>
    <w:rsid w:val="77F0A2C5"/>
    <w:rsid w:val="782EACCB"/>
    <w:rsid w:val="78E05965"/>
    <w:rsid w:val="794BB52E"/>
    <w:rsid w:val="795C1413"/>
    <w:rsid w:val="796080E1"/>
    <w:rsid w:val="79898A91"/>
    <w:rsid w:val="79BDE76F"/>
    <w:rsid w:val="79BF48C4"/>
    <w:rsid w:val="79FD8C21"/>
    <w:rsid w:val="7A1DB7E1"/>
    <w:rsid w:val="7A59853B"/>
    <w:rsid w:val="7B0E78D0"/>
    <w:rsid w:val="7B420DBC"/>
    <w:rsid w:val="7BA18E3D"/>
    <w:rsid w:val="7C3D4512"/>
    <w:rsid w:val="7C6395F5"/>
    <w:rsid w:val="7CF08192"/>
    <w:rsid w:val="7CF72480"/>
    <w:rsid w:val="7D532B80"/>
    <w:rsid w:val="7D6EF63E"/>
    <w:rsid w:val="7D9CA100"/>
    <w:rsid w:val="7DB60192"/>
    <w:rsid w:val="7DD25881"/>
    <w:rsid w:val="7DDC6CF3"/>
    <w:rsid w:val="7DEC4660"/>
    <w:rsid w:val="7E2670E4"/>
    <w:rsid w:val="7E489D8D"/>
    <w:rsid w:val="7E99CE34"/>
    <w:rsid w:val="7E9B10A1"/>
    <w:rsid w:val="7EAAA306"/>
    <w:rsid w:val="7EB4C424"/>
    <w:rsid w:val="7EE98F00"/>
    <w:rsid w:val="7F1C322E"/>
    <w:rsid w:val="7F4F3041"/>
    <w:rsid w:val="7F788492"/>
    <w:rsid w:val="7F85DDD6"/>
    <w:rsid w:val="7FDEECA2"/>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DE08E"/>
  <w15:chartTrackingRefBased/>
  <w15:docId w15:val="{AE2FEF88-79B9-47EF-80F1-96DA0B6C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sv-SE" w:eastAsia="sv-SE" w:bidi="ar-SA"/>
      </w:rPr>
    </w:rPrDefault>
    <w:pPrDefault/>
  </w:docDefaults>
  <w:latentStyles w:defLockedState="0" w:defUIPriority="0" w:defSemiHidden="0" w:defUnhideWhenUsed="0" w:defQFormat="0" w:count="376">
    <w:lsdException w:name="heading 4" w:uiPriority="9" w:qFormat="1"/>
    <w:lsdException w:name="toc 1" w:uiPriority="39"/>
    <w:lsdException w:name="toc 2" w:uiPriority="39"/>
    <w:lsdException w:name="toc 3" w:uiPriority="39"/>
    <w:lsdException w:name="caption" w:uiPriority="35" w:qFormat="1"/>
    <w:lsdException w:name="Hyperlink" w:uiPriority="99"/>
    <w:lsdException w:name="Strong" w:uiPriority="22"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54D5"/>
    <w:rPr>
      <w:rFonts w:ascii="Garamond" w:hAnsi="Garamond"/>
      <w:sz w:val="24"/>
      <w:szCs w:val="24"/>
      <w:lang w:eastAsia="en-US"/>
    </w:rPr>
  </w:style>
  <w:style w:type="paragraph" w:styleId="Heading1">
    <w:name w:val="heading 1"/>
    <w:basedOn w:val="Normal"/>
    <w:next w:val="Normal"/>
    <w:link w:val="Heading1Char"/>
    <w:rsid w:val="007154D5"/>
    <w:pPr>
      <w:keepNext/>
      <w:keepLines/>
      <w:spacing w:before="240" w:after="120"/>
      <w:outlineLvl w:val="0"/>
    </w:pPr>
    <w:rPr>
      <w:rFonts w:ascii="Arial" w:eastAsia="Times New Roman" w:hAnsi="Arial"/>
      <w:b/>
      <w:bCs/>
      <w:color w:val="000000"/>
      <w:sz w:val="28"/>
      <w:szCs w:val="32"/>
    </w:rPr>
  </w:style>
  <w:style w:type="paragraph" w:styleId="Heading2">
    <w:name w:val="heading 2"/>
    <w:basedOn w:val="Normal"/>
    <w:next w:val="Normal"/>
    <w:link w:val="Heading2Char"/>
    <w:rsid w:val="007154D5"/>
    <w:pPr>
      <w:keepNext/>
      <w:keepLines/>
      <w:spacing w:before="200" w:after="80"/>
      <w:outlineLvl w:val="1"/>
    </w:pPr>
    <w:rPr>
      <w:rFonts w:ascii="Arial" w:eastAsia="Times New Roman" w:hAnsi="Arial"/>
      <w:bCs/>
      <w:color w:val="000000"/>
      <w:sz w:val="28"/>
      <w:szCs w:val="26"/>
    </w:rPr>
  </w:style>
  <w:style w:type="paragraph" w:styleId="Heading3">
    <w:name w:val="heading 3"/>
    <w:basedOn w:val="Normal"/>
    <w:next w:val="Normal"/>
    <w:link w:val="Heading3Char"/>
    <w:rsid w:val="007154D5"/>
    <w:pPr>
      <w:keepNext/>
      <w:keepLines/>
      <w:spacing w:before="200" w:after="60"/>
      <w:outlineLvl w:val="2"/>
    </w:pPr>
    <w:rPr>
      <w:rFonts w:ascii="Arial" w:eastAsia="Times New Roman" w:hAnsi="Arial"/>
      <w:b/>
      <w:bCs/>
      <w:color w:val="000000"/>
      <w:sz w:val="20"/>
    </w:rPr>
  </w:style>
  <w:style w:type="paragraph" w:styleId="Heading4">
    <w:name w:val="heading 4"/>
    <w:basedOn w:val="Normal"/>
    <w:next w:val="Normal"/>
    <w:link w:val="Heading4Char"/>
    <w:uiPriority w:val="9"/>
    <w:unhideWhenUsed/>
    <w:qFormat/>
    <w:rsid w:val="003F6B43"/>
    <w:pPr>
      <w:keepNext/>
      <w:keepLines/>
      <w:spacing w:before="40" w:line="256"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42F7"/>
    <w:pPr>
      <w:tabs>
        <w:tab w:val="center" w:pos="4703"/>
        <w:tab w:val="right" w:pos="9406"/>
      </w:tabs>
    </w:pPr>
  </w:style>
  <w:style w:type="character" w:customStyle="1" w:styleId="HeaderChar">
    <w:name w:val="Header Char"/>
    <w:basedOn w:val="DefaultParagraphFont"/>
    <w:link w:val="Header"/>
    <w:uiPriority w:val="99"/>
    <w:rsid w:val="000542F7"/>
  </w:style>
  <w:style w:type="paragraph" w:styleId="Footer">
    <w:name w:val="footer"/>
    <w:basedOn w:val="Normal"/>
    <w:link w:val="FooterChar"/>
    <w:uiPriority w:val="99"/>
    <w:unhideWhenUsed/>
    <w:rsid w:val="000542F7"/>
    <w:pPr>
      <w:tabs>
        <w:tab w:val="center" w:pos="4703"/>
        <w:tab w:val="right" w:pos="9406"/>
      </w:tabs>
    </w:pPr>
  </w:style>
  <w:style w:type="character" w:customStyle="1" w:styleId="FooterChar">
    <w:name w:val="Footer Char"/>
    <w:basedOn w:val="DefaultParagraphFont"/>
    <w:link w:val="Footer"/>
    <w:uiPriority w:val="99"/>
    <w:rsid w:val="000542F7"/>
  </w:style>
  <w:style w:type="character" w:customStyle="1" w:styleId="Heading1Char">
    <w:name w:val="Heading 1 Char"/>
    <w:link w:val="Heading1"/>
    <w:rsid w:val="007154D5"/>
    <w:rPr>
      <w:rFonts w:ascii="Arial" w:eastAsia="Times New Roman" w:hAnsi="Arial"/>
      <w:b/>
      <w:bCs/>
      <w:color w:val="000000"/>
      <w:sz w:val="28"/>
      <w:szCs w:val="32"/>
      <w:lang w:eastAsia="en-US"/>
    </w:rPr>
  </w:style>
  <w:style w:type="character" w:customStyle="1" w:styleId="Heading2Char">
    <w:name w:val="Heading 2 Char"/>
    <w:link w:val="Heading2"/>
    <w:rsid w:val="007154D5"/>
    <w:rPr>
      <w:rFonts w:ascii="Arial" w:eastAsia="Times New Roman" w:hAnsi="Arial"/>
      <w:bCs/>
      <w:color w:val="000000"/>
      <w:sz w:val="28"/>
      <w:szCs w:val="26"/>
      <w:lang w:eastAsia="en-US"/>
    </w:rPr>
  </w:style>
  <w:style w:type="character" w:customStyle="1" w:styleId="Heading3Char">
    <w:name w:val="Heading 3 Char"/>
    <w:link w:val="Heading3"/>
    <w:rsid w:val="007154D5"/>
    <w:rPr>
      <w:rFonts w:ascii="Arial" w:eastAsia="Times New Roman" w:hAnsi="Arial"/>
      <w:b/>
      <w:bCs/>
      <w:color w:val="000000"/>
      <w:szCs w:val="24"/>
      <w:lang w:eastAsia="en-US"/>
    </w:rPr>
  </w:style>
  <w:style w:type="table" w:styleId="TableGrid">
    <w:name w:val="Table Grid"/>
    <w:basedOn w:val="TableNormal"/>
    <w:rsid w:val="00711C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dressochdatum">
    <w:name w:val="Adress och datum"/>
    <w:basedOn w:val="Normal"/>
    <w:rsid w:val="00711CF5"/>
    <w:pPr>
      <w:spacing w:line="280" w:lineRule="exact"/>
    </w:pPr>
  </w:style>
  <w:style w:type="paragraph" w:customStyle="1" w:styleId="SISGaramond">
    <w:name w:val="SIS Garamond"/>
    <w:basedOn w:val="Normal"/>
    <w:rsid w:val="00A36905"/>
    <w:rPr>
      <w:rFonts w:eastAsia="Times New Roman"/>
      <w:noProof/>
      <w:lang w:eastAsia="sv-SE"/>
    </w:rPr>
  </w:style>
  <w:style w:type="paragraph" w:customStyle="1" w:styleId="SISArial">
    <w:name w:val="SIS Arial"/>
    <w:basedOn w:val="Normal"/>
    <w:rsid w:val="00A36905"/>
    <w:rPr>
      <w:rFonts w:ascii="Arial" w:eastAsia="Times New Roman" w:hAnsi="Arial"/>
      <w:sz w:val="16"/>
      <w:szCs w:val="20"/>
      <w:lang w:eastAsia="sv-SE"/>
    </w:rPr>
  </w:style>
  <w:style w:type="paragraph" w:customStyle="1" w:styleId="Rubrikniv1">
    <w:name w:val="Rubriknivå 1"/>
    <w:basedOn w:val="Heading1"/>
    <w:next w:val="Normal"/>
    <w:link w:val="Rubrikniv1Char"/>
    <w:qFormat/>
    <w:rsid w:val="005E1621"/>
  </w:style>
  <w:style w:type="paragraph" w:customStyle="1" w:styleId="Rubrikniv2">
    <w:name w:val="Rubriknivå 2"/>
    <w:basedOn w:val="Heading2"/>
    <w:next w:val="Normal"/>
    <w:link w:val="Rubrikniv2Char"/>
    <w:qFormat/>
    <w:rsid w:val="005E1621"/>
  </w:style>
  <w:style w:type="character" w:customStyle="1" w:styleId="Rubrikniv1Char">
    <w:name w:val="Rubriknivå 1 Char"/>
    <w:basedOn w:val="Heading1Char"/>
    <w:link w:val="Rubrikniv1"/>
    <w:rsid w:val="005E1621"/>
    <w:rPr>
      <w:rFonts w:ascii="Arial" w:eastAsia="Times New Roman" w:hAnsi="Arial"/>
      <w:b/>
      <w:bCs/>
      <w:color w:val="000000"/>
      <w:sz w:val="28"/>
      <w:szCs w:val="32"/>
      <w:lang w:eastAsia="en-US"/>
    </w:rPr>
  </w:style>
  <w:style w:type="paragraph" w:customStyle="1" w:styleId="Rubrikniv3">
    <w:name w:val="Rubriknivå 3"/>
    <w:basedOn w:val="Heading3"/>
    <w:next w:val="Normal"/>
    <w:link w:val="Rubrikniv3Char"/>
    <w:qFormat/>
    <w:rsid w:val="005E1621"/>
  </w:style>
  <w:style w:type="character" w:customStyle="1" w:styleId="Rubrikniv2Char">
    <w:name w:val="Rubriknivå 2 Char"/>
    <w:basedOn w:val="Heading2Char"/>
    <w:link w:val="Rubrikniv2"/>
    <w:rsid w:val="005E1621"/>
    <w:rPr>
      <w:rFonts w:ascii="Arial" w:eastAsia="Times New Roman" w:hAnsi="Arial"/>
      <w:bCs/>
      <w:color w:val="000000"/>
      <w:sz w:val="28"/>
      <w:szCs w:val="26"/>
      <w:lang w:eastAsia="en-US"/>
    </w:rPr>
  </w:style>
  <w:style w:type="character" w:customStyle="1" w:styleId="Rubrikniv3Char">
    <w:name w:val="Rubriknivå 3 Char"/>
    <w:basedOn w:val="Heading3Char"/>
    <w:link w:val="Rubrikniv3"/>
    <w:rsid w:val="005E1621"/>
    <w:rPr>
      <w:rFonts w:ascii="Arial" w:eastAsia="Times New Roman" w:hAnsi="Arial"/>
      <w:b/>
      <w:bCs/>
      <w:color w:val="000000"/>
      <w:szCs w:val="24"/>
      <w:lang w:eastAsia="en-US"/>
    </w:rPr>
  </w:style>
  <w:style w:type="character" w:styleId="Strong">
    <w:name w:val="Strong"/>
    <w:basedOn w:val="DefaultParagraphFont"/>
    <w:uiPriority w:val="22"/>
    <w:qFormat/>
    <w:rsid w:val="000B0D75"/>
    <w:rPr>
      <w:b/>
      <w:bCs/>
    </w:rPr>
  </w:style>
  <w:style w:type="paragraph" w:styleId="TOCHeading">
    <w:name w:val="TOC Heading"/>
    <w:basedOn w:val="Heading1"/>
    <w:next w:val="Normal"/>
    <w:uiPriority w:val="39"/>
    <w:unhideWhenUsed/>
    <w:qFormat/>
    <w:rsid w:val="000B0D75"/>
    <w:pPr>
      <w:spacing w:after="0" w:line="259" w:lineRule="auto"/>
      <w:outlineLvl w:val="9"/>
    </w:pPr>
    <w:rPr>
      <w:rFonts w:asciiTheme="majorHAnsi" w:eastAsiaTheme="majorEastAsia" w:hAnsiTheme="majorHAnsi" w:cstheme="majorBidi"/>
      <w:b w:val="0"/>
      <w:bCs w:val="0"/>
      <w:color w:val="2E74B5" w:themeColor="accent1" w:themeShade="BF"/>
      <w:sz w:val="32"/>
      <w:lang w:eastAsia="sv-SE"/>
    </w:rPr>
  </w:style>
  <w:style w:type="paragraph" w:styleId="TOC1">
    <w:name w:val="toc 1"/>
    <w:basedOn w:val="Normal"/>
    <w:next w:val="Normal"/>
    <w:autoRedefine/>
    <w:uiPriority w:val="39"/>
    <w:rsid w:val="00145CA2"/>
    <w:pPr>
      <w:tabs>
        <w:tab w:val="right" w:leader="dot" w:pos="7354"/>
      </w:tabs>
      <w:spacing w:after="100"/>
    </w:pPr>
  </w:style>
  <w:style w:type="paragraph" w:styleId="TOC2">
    <w:name w:val="toc 2"/>
    <w:basedOn w:val="Normal"/>
    <w:next w:val="Normal"/>
    <w:autoRedefine/>
    <w:uiPriority w:val="39"/>
    <w:rsid w:val="000B0D75"/>
    <w:pPr>
      <w:spacing w:after="100"/>
      <w:ind w:left="240"/>
    </w:pPr>
  </w:style>
  <w:style w:type="paragraph" w:styleId="TOC3">
    <w:name w:val="toc 3"/>
    <w:basedOn w:val="Normal"/>
    <w:next w:val="Normal"/>
    <w:autoRedefine/>
    <w:uiPriority w:val="39"/>
    <w:rsid w:val="000B0D75"/>
    <w:pPr>
      <w:spacing w:after="100"/>
      <w:ind w:left="480"/>
    </w:pPr>
  </w:style>
  <w:style w:type="character" w:styleId="Hyperlink">
    <w:name w:val="Hyperlink"/>
    <w:basedOn w:val="DefaultParagraphFont"/>
    <w:uiPriority w:val="99"/>
    <w:unhideWhenUsed/>
    <w:rsid w:val="000B0D75"/>
    <w:rPr>
      <w:color w:val="0563C1" w:themeColor="hyperlink"/>
      <w:u w:val="single"/>
    </w:rPr>
  </w:style>
  <w:style w:type="paragraph" w:customStyle="1" w:styleId="paragraph">
    <w:name w:val="paragraph"/>
    <w:basedOn w:val="Normal"/>
    <w:rsid w:val="0077500F"/>
    <w:pPr>
      <w:spacing w:before="100" w:beforeAutospacing="1" w:after="100" w:afterAutospacing="1"/>
    </w:pPr>
    <w:rPr>
      <w:rFonts w:ascii="Times New Roman" w:eastAsia="Times New Roman" w:hAnsi="Times New Roman"/>
      <w:lang w:eastAsia="sv-SE"/>
    </w:rPr>
  </w:style>
  <w:style w:type="character" w:customStyle="1" w:styleId="normaltextrun">
    <w:name w:val="normaltextrun"/>
    <w:basedOn w:val="DefaultParagraphFont"/>
    <w:rsid w:val="0077500F"/>
  </w:style>
  <w:style w:type="character" w:customStyle="1" w:styleId="eop">
    <w:name w:val="eop"/>
    <w:basedOn w:val="DefaultParagraphFont"/>
    <w:rsid w:val="0077500F"/>
  </w:style>
  <w:style w:type="paragraph" w:styleId="ListParagraph">
    <w:name w:val="List Paragraph"/>
    <w:basedOn w:val="Normal"/>
    <w:uiPriority w:val="34"/>
    <w:qFormat/>
    <w:rsid w:val="0077500F"/>
    <w:pPr>
      <w:ind w:left="720"/>
      <w:contextualSpacing/>
    </w:pPr>
  </w:style>
  <w:style w:type="paragraph" w:styleId="Caption">
    <w:name w:val="caption"/>
    <w:basedOn w:val="Normal"/>
    <w:next w:val="Normal"/>
    <w:uiPriority w:val="35"/>
    <w:unhideWhenUsed/>
    <w:qFormat/>
    <w:rsid w:val="003F6B43"/>
    <w:pPr>
      <w:spacing w:after="200"/>
    </w:pPr>
    <w:rPr>
      <w:rFonts w:asciiTheme="minorHAnsi" w:eastAsiaTheme="minorHAnsi" w:hAnsiTheme="minorHAnsi" w:cstheme="minorBidi"/>
      <w:i/>
      <w:iCs/>
      <w:color w:val="44546A" w:themeColor="text2"/>
      <w:sz w:val="18"/>
      <w:szCs w:val="18"/>
    </w:rPr>
  </w:style>
  <w:style w:type="character" w:customStyle="1" w:styleId="Heading4Char">
    <w:name w:val="Heading 4 Char"/>
    <w:basedOn w:val="DefaultParagraphFont"/>
    <w:link w:val="Heading4"/>
    <w:uiPriority w:val="9"/>
    <w:rsid w:val="003F6B43"/>
    <w:rPr>
      <w:rFonts w:asciiTheme="majorHAnsi" w:eastAsiaTheme="majorEastAsia" w:hAnsiTheme="majorHAnsi" w:cstheme="majorBidi"/>
      <w:i/>
      <w:iCs/>
      <w:color w:val="2E74B5" w:themeColor="accent1" w:themeShade="BF"/>
      <w:sz w:val="22"/>
      <w:szCs w:val="22"/>
      <w:lang w:eastAsia="en-US"/>
    </w:rPr>
  </w:style>
  <w:style w:type="table" w:styleId="GridTable5Dark-Accent5">
    <w:name w:val="Grid Table 5 Dark Accent 5"/>
    <w:basedOn w:val="TableNormal"/>
    <w:uiPriority w:val="50"/>
    <w:rsid w:val="007250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unhideWhenUsed/>
    <w:rsid w:val="006168F8"/>
    <w:pPr>
      <w:spacing w:before="100" w:beforeAutospacing="1" w:after="100" w:afterAutospacing="1"/>
    </w:pPr>
    <w:rPr>
      <w:rFonts w:ascii="Times New Roman" w:eastAsia="Times New Roman" w:hAnsi="Times New Roman"/>
      <w:lang w:eastAsia="sv-SE"/>
    </w:rPr>
  </w:style>
  <w:style w:type="character" w:styleId="CommentReference">
    <w:name w:val="annotation reference"/>
    <w:basedOn w:val="DefaultParagraphFont"/>
    <w:rsid w:val="00AF1CD9"/>
    <w:rPr>
      <w:sz w:val="16"/>
      <w:szCs w:val="16"/>
    </w:rPr>
  </w:style>
  <w:style w:type="paragraph" w:styleId="CommentText">
    <w:name w:val="annotation text"/>
    <w:basedOn w:val="Normal"/>
    <w:link w:val="CommentTextChar"/>
    <w:rsid w:val="00AF1CD9"/>
    <w:rPr>
      <w:sz w:val="20"/>
      <w:szCs w:val="20"/>
    </w:rPr>
  </w:style>
  <w:style w:type="character" w:customStyle="1" w:styleId="CommentTextChar">
    <w:name w:val="Comment Text Char"/>
    <w:basedOn w:val="DefaultParagraphFont"/>
    <w:link w:val="CommentText"/>
    <w:rsid w:val="00AF1CD9"/>
    <w:rPr>
      <w:rFonts w:ascii="Garamond" w:hAnsi="Garamond"/>
      <w:lang w:eastAsia="en-US"/>
    </w:rPr>
  </w:style>
  <w:style w:type="paragraph" w:styleId="CommentSubject">
    <w:name w:val="annotation subject"/>
    <w:basedOn w:val="CommentText"/>
    <w:next w:val="CommentText"/>
    <w:link w:val="CommentSubjectChar"/>
    <w:rsid w:val="00AF1CD9"/>
    <w:rPr>
      <w:b/>
      <w:bCs/>
    </w:rPr>
  </w:style>
  <w:style w:type="character" w:customStyle="1" w:styleId="CommentSubjectChar">
    <w:name w:val="Comment Subject Char"/>
    <w:basedOn w:val="CommentTextChar"/>
    <w:link w:val="CommentSubject"/>
    <w:rsid w:val="00AF1CD9"/>
    <w:rPr>
      <w:rFonts w:ascii="Garamond" w:hAnsi="Garamond"/>
      <w:b/>
      <w:bCs/>
      <w:lang w:eastAsia="en-US"/>
    </w:rPr>
  </w:style>
  <w:style w:type="paragraph" w:customStyle="1" w:styleId="Default">
    <w:name w:val="Default"/>
    <w:rsid w:val="00645338"/>
    <w:pPr>
      <w:autoSpaceDE w:val="0"/>
      <w:autoSpaceDN w:val="0"/>
      <w:adjustRightInd w:val="0"/>
    </w:pPr>
    <w:rPr>
      <w:rFonts w:ascii="Symbol" w:hAnsi="Symbol" w:cs="Symbol"/>
      <w:color w:val="000000"/>
      <w:sz w:val="24"/>
      <w:szCs w:val="24"/>
    </w:rPr>
  </w:style>
  <w:style w:type="paragraph" w:styleId="FootnoteText">
    <w:name w:val="footnote text"/>
    <w:basedOn w:val="Normal"/>
    <w:link w:val="FootnoteTextChar"/>
    <w:rsid w:val="00A6089A"/>
    <w:rPr>
      <w:sz w:val="20"/>
      <w:szCs w:val="20"/>
    </w:rPr>
  </w:style>
  <w:style w:type="character" w:customStyle="1" w:styleId="FootnoteTextChar">
    <w:name w:val="Footnote Text Char"/>
    <w:basedOn w:val="DefaultParagraphFont"/>
    <w:link w:val="FootnoteText"/>
    <w:rsid w:val="00A6089A"/>
    <w:rPr>
      <w:rFonts w:ascii="Garamond" w:hAnsi="Garamond"/>
      <w:lang w:eastAsia="en-US"/>
    </w:rPr>
  </w:style>
  <w:style w:type="character" w:styleId="FootnoteReference">
    <w:name w:val="footnote reference"/>
    <w:basedOn w:val="DefaultParagraphFont"/>
    <w:rsid w:val="00A6089A"/>
    <w:rPr>
      <w:vertAlign w:val="superscript"/>
    </w:rPr>
  </w:style>
  <w:style w:type="paragraph" w:styleId="Revision">
    <w:name w:val="Revision"/>
    <w:hidden/>
    <w:semiHidden/>
    <w:rsid w:val="0024560D"/>
    <w:rPr>
      <w:rFonts w:ascii="Garamond" w:hAnsi="Garamond"/>
      <w:sz w:val="24"/>
      <w:szCs w:val="24"/>
      <w:lang w:eastAsia="en-US"/>
    </w:rPr>
  </w:style>
  <w:style w:type="character" w:styleId="FollowedHyperlink">
    <w:name w:val="FollowedHyperlink"/>
    <w:basedOn w:val="DefaultParagraphFont"/>
    <w:rsid w:val="00322551"/>
    <w:rPr>
      <w:color w:val="954F72" w:themeColor="followedHyperlink"/>
      <w:u w:val="single"/>
    </w:rPr>
  </w:style>
  <w:style w:type="table" w:styleId="GridTable5Dark-Accent1">
    <w:name w:val="Grid Table 5 Dark Accent 1"/>
    <w:basedOn w:val="TableNormal"/>
    <w:uiPriority w:val="50"/>
    <w:rsid w:val="00166F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spellingerror">
    <w:name w:val="spellingerror"/>
    <w:basedOn w:val="DefaultParagraphFont"/>
    <w:rsid w:val="00770887"/>
  </w:style>
  <w:style w:type="table" w:styleId="TableGridLight">
    <w:name w:val="Grid Table Light"/>
    <w:basedOn w:val="TableNormal"/>
    <w:uiPriority w:val="40"/>
    <w:rsid w:val="00957E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6691">
      <w:bodyDiv w:val="1"/>
      <w:marLeft w:val="0"/>
      <w:marRight w:val="0"/>
      <w:marTop w:val="0"/>
      <w:marBottom w:val="0"/>
      <w:divBdr>
        <w:top w:val="none" w:sz="0" w:space="0" w:color="auto"/>
        <w:left w:val="none" w:sz="0" w:space="0" w:color="auto"/>
        <w:bottom w:val="none" w:sz="0" w:space="0" w:color="auto"/>
        <w:right w:val="none" w:sz="0" w:space="0" w:color="auto"/>
      </w:divBdr>
    </w:div>
    <w:div w:id="257568142">
      <w:bodyDiv w:val="1"/>
      <w:marLeft w:val="0"/>
      <w:marRight w:val="0"/>
      <w:marTop w:val="0"/>
      <w:marBottom w:val="0"/>
      <w:divBdr>
        <w:top w:val="none" w:sz="0" w:space="0" w:color="auto"/>
        <w:left w:val="none" w:sz="0" w:space="0" w:color="auto"/>
        <w:bottom w:val="none" w:sz="0" w:space="0" w:color="auto"/>
        <w:right w:val="none" w:sz="0" w:space="0" w:color="auto"/>
      </w:divBdr>
      <w:divsChild>
        <w:div w:id="13117556">
          <w:marLeft w:val="1080"/>
          <w:marRight w:val="0"/>
          <w:marTop w:val="100"/>
          <w:marBottom w:val="0"/>
          <w:divBdr>
            <w:top w:val="none" w:sz="0" w:space="0" w:color="auto"/>
            <w:left w:val="none" w:sz="0" w:space="0" w:color="auto"/>
            <w:bottom w:val="none" w:sz="0" w:space="0" w:color="auto"/>
            <w:right w:val="none" w:sz="0" w:space="0" w:color="auto"/>
          </w:divBdr>
        </w:div>
        <w:div w:id="1298533864">
          <w:marLeft w:val="1080"/>
          <w:marRight w:val="0"/>
          <w:marTop w:val="100"/>
          <w:marBottom w:val="0"/>
          <w:divBdr>
            <w:top w:val="none" w:sz="0" w:space="0" w:color="auto"/>
            <w:left w:val="none" w:sz="0" w:space="0" w:color="auto"/>
            <w:bottom w:val="none" w:sz="0" w:space="0" w:color="auto"/>
            <w:right w:val="none" w:sz="0" w:space="0" w:color="auto"/>
          </w:divBdr>
        </w:div>
        <w:div w:id="1420251630">
          <w:marLeft w:val="1080"/>
          <w:marRight w:val="0"/>
          <w:marTop w:val="100"/>
          <w:marBottom w:val="0"/>
          <w:divBdr>
            <w:top w:val="none" w:sz="0" w:space="0" w:color="auto"/>
            <w:left w:val="none" w:sz="0" w:space="0" w:color="auto"/>
            <w:bottom w:val="none" w:sz="0" w:space="0" w:color="auto"/>
            <w:right w:val="none" w:sz="0" w:space="0" w:color="auto"/>
          </w:divBdr>
        </w:div>
      </w:divsChild>
    </w:div>
    <w:div w:id="417792612">
      <w:bodyDiv w:val="1"/>
      <w:marLeft w:val="0"/>
      <w:marRight w:val="0"/>
      <w:marTop w:val="0"/>
      <w:marBottom w:val="0"/>
      <w:divBdr>
        <w:top w:val="none" w:sz="0" w:space="0" w:color="auto"/>
        <w:left w:val="none" w:sz="0" w:space="0" w:color="auto"/>
        <w:bottom w:val="none" w:sz="0" w:space="0" w:color="auto"/>
        <w:right w:val="none" w:sz="0" w:space="0" w:color="auto"/>
      </w:divBdr>
    </w:div>
    <w:div w:id="459112028">
      <w:bodyDiv w:val="1"/>
      <w:marLeft w:val="0"/>
      <w:marRight w:val="0"/>
      <w:marTop w:val="0"/>
      <w:marBottom w:val="0"/>
      <w:divBdr>
        <w:top w:val="none" w:sz="0" w:space="0" w:color="auto"/>
        <w:left w:val="none" w:sz="0" w:space="0" w:color="auto"/>
        <w:bottom w:val="none" w:sz="0" w:space="0" w:color="auto"/>
        <w:right w:val="none" w:sz="0" w:space="0" w:color="auto"/>
      </w:divBdr>
      <w:divsChild>
        <w:div w:id="1561985482">
          <w:marLeft w:val="360"/>
          <w:marRight w:val="0"/>
          <w:marTop w:val="200"/>
          <w:marBottom w:val="0"/>
          <w:divBdr>
            <w:top w:val="none" w:sz="0" w:space="0" w:color="auto"/>
            <w:left w:val="none" w:sz="0" w:space="0" w:color="auto"/>
            <w:bottom w:val="none" w:sz="0" w:space="0" w:color="auto"/>
            <w:right w:val="none" w:sz="0" w:space="0" w:color="auto"/>
          </w:divBdr>
        </w:div>
      </w:divsChild>
    </w:div>
    <w:div w:id="497237311">
      <w:bodyDiv w:val="1"/>
      <w:marLeft w:val="0"/>
      <w:marRight w:val="0"/>
      <w:marTop w:val="0"/>
      <w:marBottom w:val="0"/>
      <w:divBdr>
        <w:top w:val="none" w:sz="0" w:space="0" w:color="auto"/>
        <w:left w:val="none" w:sz="0" w:space="0" w:color="auto"/>
        <w:bottom w:val="none" w:sz="0" w:space="0" w:color="auto"/>
        <w:right w:val="none" w:sz="0" w:space="0" w:color="auto"/>
      </w:divBdr>
    </w:div>
    <w:div w:id="571742935">
      <w:bodyDiv w:val="1"/>
      <w:marLeft w:val="0"/>
      <w:marRight w:val="0"/>
      <w:marTop w:val="0"/>
      <w:marBottom w:val="0"/>
      <w:divBdr>
        <w:top w:val="none" w:sz="0" w:space="0" w:color="auto"/>
        <w:left w:val="none" w:sz="0" w:space="0" w:color="auto"/>
        <w:bottom w:val="none" w:sz="0" w:space="0" w:color="auto"/>
        <w:right w:val="none" w:sz="0" w:space="0" w:color="auto"/>
      </w:divBdr>
    </w:div>
    <w:div w:id="675309498">
      <w:bodyDiv w:val="1"/>
      <w:marLeft w:val="0"/>
      <w:marRight w:val="0"/>
      <w:marTop w:val="0"/>
      <w:marBottom w:val="0"/>
      <w:divBdr>
        <w:top w:val="none" w:sz="0" w:space="0" w:color="auto"/>
        <w:left w:val="none" w:sz="0" w:space="0" w:color="auto"/>
        <w:bottom w:val="none" w:sz="0" w:space="0" w:color="auto"/>
        <w:right w:val="none" w:sz="0" w:space="0" w:color="auto"/>
      </w:divBdr>
      <w:divsChild>
        <w:div w:id="81267957">
          <w:marLeft w:val="0"/>
          <w:marRight w:val="0"/>
          <w:marTop w:val="0"/>
          <w:marBottom w:val="0"/>
          <w:divBdr>
            <w:top w:val="none" w:sz="0" w:space="0" w:color="auto"/>
            <w:left w:val="none" w:sz="0" w:space="0" w:color="auto"/>
            <w:bottom w:val="none" w:sz="0" w:space="0" w:color="auto"/>
            <w:right w:val="none" w:sz="0" w:space="0" w:color="auto"/>
          </w:divBdr>
          <w:divsChild>
            <w:div w:id="178082255">
              <w:marLeft w:val="0"/>
              <w:marRight w:val="0"/>
              <w:marTop w:val="0"/>
              <w:marBottom w:val="0"/>
              <w:divBdr>
                <w:top w:val="none" w:sz="0" w:space="0" w:color="auto"/>
                <w:left w:val="none" w:sz="0" w:space="0" w:color="auto"/>
                <w:bottom w:val="none" w:sz="0" w:space="0" w:color="auto"/>
                <w:right w:val="none" w:sz="0" w:space="0" w:color="auto"/>
              </w:divBdr>
            </w:div>
          </w:divsChild>
        </w:div>
        <w:div w:id="87435470">
          <w:marLeft w:val="0"/>
          <w:marRight w:val="0"/>
          <w:marTop w:val="0"/>
          <w:marBottom w:val="0"/>
          <w:divBdr>
            <w:top w:val="none" w:sz="0" w:space="0" w:color="auto"/>
            <w:left w:val="none" w:sz="0" w:space="0" w:color="auto"/>
            <w:bottom w:val="none" w:sz="0" w:space="0" w:color="auto"/>
            <w:right w:val="none" w:sz="0" w:space="0" w:color="auto"/>
          </w:divBdr>
          <w:divsChild>
            <w:div w:id="1196230803">
              <w:marLeft w:val="0"/>
              <w:marRight w:val="0"/>
              <w:marTop w:val="0"/>
              <w:marBottom w:val="0"/>
              <w:divBdr>
                <w:top w:val="none" w:sz="0" w:space="0" w:color="auto"/>
                <w:left w:val="none" w:sz="0" w:space="0" w:color="auto"/>
                <w:bottom w:val="none" w:sz="0" w:space="0" w:color="auto"/>
                <w:right w:val="none" w:sz="0" w:space="0" w:color="auto"/>
              </w:divBdr>
            </w:div>
          </w:divsChild>
        </w:div>
        <w:div w:id="87970672">
          <w:marLeft w:val="0"/>
          <w:marRight w:val="0"/>
          <w:marTop w:val="0"/>
          <w:marBottom w:val="0"/>
          <w:divBdr>
            <w:top w:val="none" w:sz="0" w:space="0" w:color="auto"/>
            <w:left w:val="none" w:sz="0" w:space="0" w:color="auto"/>
            <w:bottom w:val="none" w:sz="0" w:space="0" w:color="auto"/>
            <w:right w:val="none" w:sz="0" w:space="0" w:color="auto"/>
          </w:divBdr>
          <w:divsChild>
            <w:div w:id="586889687">
              <w:marLeft w:val="0"/>
              <w:marRight w:val="0"/>
              <w:marTop w:val="0"/>
              <w:marBottom w:val="0"/>
              <w:divBdr>
                <w:top w:val="none" w:sz="0" w:space="0" w:color="auto"/>
                <w:left w:val="none" w:sz="0" w:space="0" w:color="auto"/>
                <w:bottom w:val="none" w:sz="0" w:space="0" w:color="auto"/>
                <w:right w:val="none" w:sz="0" w:space="0" w:color="auto"/>
              </w:divBdr>
            </w:div>
          </w:divsChild>
        </w:div>
        <w:div w:id="92480166">
          <w:marLeft w:val="0"/>
          <w:marRight w:val="0"/>
          <w:marTop w:val="0"/>
          <w:marBottom w:val="0"/>
          <w:divBdr>
            <w:top w:val="none" w:sz="0" w:space="0" w:color="auto"/>
            <w:left w:val="none" w:sz="0" w:space="0" w:color="auto"/>
            <w:bottom w:val="none" w:sz="0" w:space="0" w:color="auto"/>
            <w:right w:val="none" w:sz="0" w:space="0" w:color="auto"/>
          </w:divBdr>
          <w:divsChild>
            <w:div w:id="1606886493">
              <w:marLeft w:val="0"/>
              <w:marRight w:val="0"/>
              <w:marTop w:val="0"/>
              <w:marBottom w:val="0"/>
              <w:divBdr>
                <w:top w:val="none" w:sz="0" w:space="0" w:color="auto"/>
                <w:left w:val="none" w:sz="0" w:space="0" w:color="auto"/>
                <w:bottom w:val="none" w:sz="0" w:space="0" w:color="auto"/>
                <w:right w:val="none" w:sz="0" w:space="0" w:color="auto"/>
              </w:divBdr>
            </w:div>
          </w:divsChild>
        </w:div>
        <w:div w:id="96364572">
          <w:marLeft w:val="0"/>
          <w:marRight w:val="0"/>
          <w:marTop w:val="0"/>
          <w:marBottom w:val="0"/>
          <w:divBdr>
            <w:top w:val="none" w:sz="0" w:space="0" w:color="auto"/>
            <w:left w:val="none" w:sz="0" w:space="0" w:color="auto"/>
            <w:bottom w:val="none" w:sz="0" w:space="0" w:color="auto"/>
            <w:right w:val="none" w:sz="0" w:space="0" w:color="auto"/>
          </w:divBdr>
          <w:divsChild>
            <w:div w:id="1775784702">
              <w:marLeft w:val="0"/>
              <w:marRight w:val="0"/>
              <w:marTop w:val="0"/>
              <w:marBottom w:val="0"/>
              <w:divBdr>
                <w:top w:val="none" w:sz="0" w:space="0" w:color="auto"/>
                <w:left w:val="none" w:sz="0" w:space="0" w:color="auto"/>
                <w:bottom w:val="none" w:sz="0" w:space="0" w:color="auto"/>
                <w:right w:val="none" w:sz="0" w:space="0" w:color="auto"/>
              </w:divBdr>
            </w:div>
          </w:divsChild>
        </w:div>
        <w:div w:id="119495165">
          <w:marLeft w:val="0"/>
          <w:marRight w:val="0"/>
          <w:marTop w:val="0"/>
          <w:marBottom w:val="0"/>
          <w:divBdr>
            <w:top w:val="none" w:sz="0" w:space="0" w:color="auto"/>
            <w:left w:val="none" w:sz="0" w:space="0" w:color="auto"/>
            <w:bottom w:val="none" w:sz="0" w:space="0" w:color="auto"/>
            <w:right w:val="none" w:sz="0" w:space="0" w:color="auto"/>
          </w:divBdr>
          <w:divsChild>
            <w:div w:id="171647195">
              <w:marLeft w:val="0"/>
              <w:marRight w:val="0"/>
              <w:marTop w:val="0"/>
              <w:marBottom w:val="0"/>
              <w:divBdr>
                <w:top w:val="none" w:sz="0" w:space="0" w:color="auto"/>
                <w:left w:val="none" w:sz="0" w:space="0" w:color="auto"/>
                <w:bottom w:val="none" w:sz="0" w:space="0" w:color="auto"/>
                <w:right w:val="none" w:sz="0" w:space="0" w:color="auto"/>
              </w:divBdr>
            </w:div>
          </w:divsChild>
        </w:div>
        <w:div w:id="124004310">
          <w:marLeft w:val="0"/>
          <w:marRight w:val="0"/>
          <w:marTop w:val="0"/>
          <w:marBottom w:val="0"/>
          <w:divBdr>
            <w:top w:val="none" w:sz="0" w:space="0" w:color="auto"/>
            <w:left w:val="none" w:sz="0" w:space="0" w:color="auto"/>
            <w:bottom w:val="none" w:sz="0" w:space="0" w:color="auto"/>
            <w:right w:val="none" w:sz="0" w:space="0" w:color="auto"/>
          </w:divBdr>
          <w:divsChild>
            <w:div w:id="2006932997">
              <w:marLeft w:val="0"/>
              <w:marRight w:val="0"/>
              <w:marTop w:val="0"/>
              <w:marBottom w:val="0"/>
              <w:divBdr>
                <w:top w:val="none" w:sz="0" w:space="0" w:color="auto"/>
                <w:left w:val="none" w:sz="0" w:space="0" w:color="auto"/>
                <w:bottom w:val="none" w:sz="0" w:space="0" w:color="auto"/>
                <w:right w:val="none" w:sz="0" w:space="0" w:color="auto"/>
              </w:divBdr>
            </w:div>
          </w:divsChild>
        </w:div>
        <w:div w:id="128473758">
          <w:marLeft w:val="0"/>
          <w:marRight w:val="0"/>
          <w:marTop w:val="0"/>
          <w:marBottom w:val="0"/>
          <w:divBdr>
            <w:top w:val="none" w:sz="0" w:space="0" w:color="auto"/>
            <w:left w:val="none" w:sz="0" w:space="0" w:color="auto"/>
            <w:bottom w:val="none" w:sz="0" w:space="0" w:color="auto"/>
            <w:right w:val="none" w:sz="0" w:space="0" w:color="auto"/>
          </w:divBdr>
          <w:divsChild>
            <w:div w:id="581722246">
              <w:marLeft w:val="0"/>
              <w:marRight w:val="0"/>
              <w:marTop w:val="0"/>
              <w:marBottom w:val="0"/>
              <w:divBdr>
                <w:top w:val="none" w:sz="0" w:space="0" w:color="auto"/>
                <w:left w:val="none" w:sz="0" w:space="0" w:color="auto"/>
                <w:bottom w:val="none" w:sz="0" w:space="0" w:color="auto"/>
                <w:right w:val="none" w:sz="0" w:space="0" w:color="auto"/>
              </w:divBdr>
            </w:div>
          </w:divsChild>
        </w:div>
        <w:div w:id="130023825">
          <w:marLeft w:val="0"/>
          <w:marRight w:val="0"/>
          <w:marTop w:val="0"/>
          <w:marBottom w:val="0"/>
          <w:divBdr>
            <w:top w:val="none" w:sz="0" w:space="0" w:color="auto"/>
            <w:left w:val="none" w:sz="0" w:space="0" w:color="auto"/>
            <w:bottom w:val="none" w:sz="0" w:space="0" w:color="auto"/>
            <w:right w:val="none" w:sz="0" w:space="0" w:color="auto"/>
          </w:divBdr>
          <w:divsChild>
            <w:div w:id="311714686">
              <w:marLeft w:val="0"/>
              <w:marRight w:val="0"/>
              <w:marTop w:val="0"/>
              <w:marBottom w:val="0"/>
              <w:divBdr>
                <w:top w:val="none" w:sz="0" w:space="0" w:color="auto"/>
                <w:left w:val="none" w:sz="0" w:space="0" w:color="auto"/>
                <w:bottom w:val="none" w:sz="0" w:space="0" w:color="auto"/>
                <w:right w:val="none" w:sz="0" w:space="0" w:color="auto"/>
              </w:divBdr>
            </w:div>
          </w:divsChild>
        </w:div>
        <w:div w:id="142353383">
          <w:marLeft w:val="0"/>
          <w:marRight w:val="0"/>
          <w:marTop w:val="0"/>
          <w:marBottom w:val="0"/>
          <w:divBdr>
            <w:top w:val="none" w:sz="0" w:space="0" w:color="auto"/>
            <w:left w:val="none" w:sz="0" w:space="0" w:color="auto"/>
            <w:bottom w:val="none" w:sz="0" w:space="0" w:color="auto"/>
            <w:right w:val="none" w:sz="0" w:space="0" w:color="auto"/>
          </w:divBdr>
          <w:divsChild>
            <w:div w:id="50345758">
              <w:marLeft w:val="0"/>
              <w:marRight w:val="0"/>
              <w:marTop w:val="0"/>
              <w:marBottom w:val="0"/>
              <w:divBdr>
                <w:top w:val="none" w:sz="0" w:space="0" w:color="auto"/>
                <w:left w:val="none" w:sz="0" w:space="0" w:color="auto"/>
                <w:bottom w:val="none" w:sz="0" w:space="0" w:color="auto"/>
                <w:right w:val="none" w:sz="0" w:space="0" w:color="auto"/>
              </w:divBdr>
            </w:div>
          </w:divsChild>
        </w:div>
        <w:div w:id="162823527">
          <w:marLeft w:val="0"/>
          <w:marRight w:val="0"/>
          <w:marTop w:val="0"/>
          <w:marBottom w:val="0"/>
          <w:divBdr>
            <w:top w:val="none" w:sz="0" w:space="0" w:color="auto"/>
            <w:left w:val="none" w:sz="0" w:space="0" w:color="auto"/>
            <w:bottom w:val="none" w:sz="0" w:space="0" w:color="auto"/>
            <w:right w:val="none" w:sz="0" w:space="0" w:color="auto"/>
          </w:divBdr>
          <w:divsChild>
            <w:div w:id="413625719">
              <w:marLeft w:val="0"/>
              <w:marRight w:val="0"/>
              <w:marTop w:val="0"/>
              <w:marBottom w:val="0"/>
              <w:divBdr>
                <w:top w:val="none" w:sz="0" w:space="0" w:color="auto"/>
                <w:left w:val="none" w:sz="0" w:space="0" w:color="auto"/>
                <w:bottom w:val="none" w:sz="0" w:space="0" w:color="auto"/>
                <w:right w:val="none" w:sz="0" w:space="0" w:color="auto"/>
              </w:divBdr>
            </w:div>
          </w:divsChild>
        </w:div>
        <w:div w:id="182477614">
          <w:marLeft w:val="0"/>
          <w:marRight w:val="0"/>
          <w:marTop w:val="0"/>
          <w:marBottom w:val="0"/>
          <w:divBdr>
            <w:top w:val="none" w:sz="0" w:space="0" w:color="auto"/>
            <w:left w:val="none" w:sz="0" w:space="0" w:color="auto"/>
            <w:bottom w:val="none" w:sz="0" w:space="0" w:color="auto"/>
            <w:right w:val="none" w:sz="0" w:space="0" w:color="auto"/>
          </w:divBdr>
          <w:divsChild>
            <w:div w:id="154879371">
              <w:marLeft w:val="0"/>
              <w:marRight w:val="0"/>
              <w:marTop w:val="0"/>
              <w:marBottom w:val="0"/>
              <w:divBdr>
                <w:top w:val="none" w:sz="0" w:space="0" w:color="auto"/>
                <w:left w:val="none" w:sz="0" w:space="0" w:color="auto"/>
                <w:bottom w:val="none" w:sz="0" w:space="0" w:color="auto"/>
                <w:right w:val="none" w:sz="0" w:space="0" w:color="auto"/>
              </w:divBdr>
            </w:div>
          </w:divsChild>
        </w:div>
        <w:div w:id="203642475">
          <w:marLeft w:val="0"/>
          <w:marRight w:val="0"/>
          <w:marTop w:val="0"/>
          <w:marBottom w:val="0"/>
          <w:divBdr>
            <w:top w:val="none" w:sz="0" w:space="0" w:color="auto"/>
            <w:left w:val="none" w:sz="0" w:space="0" w:color="auto"/>
            <w:bottom w:val="none" w:sz="0" w:space="0" w:color="auto"/>
            <w:right w:val="none" w:sz="0" w:space="0" w:color="auto"/>
          </w:divBdr>
          <w:divsChild>
            <w:div w:id="383795865">
              <w:marLeft w:val="0"/>
              <w:marRight w:val="0"/>
              <w:marTop w:val="0"/>
              <w:marBottom w:val="0"/>
              <w:divBdr>
                <w:top w:val="none" w:sz="0" w:space="0" w:color="auto"/>
                <w:left w:val="none" w:sz="0" w:space="0" w:color="auto"/>
                <w:bottom w:val="none" w:sz="0" w:space="0" w:color="auto"/>
                <w:right w:val="none" w:sz="0" w:space="0" w:color="auto"/>
              </w:divBdr>
            </w:div>
          </w:divsChild>
        </w:div>
        <w:div w:id="220334632">
          <w:marLeft w:val="0"/>
          <w:marRight w:val="0"/>
          <w:marTop w:val="0"/>
          <w:marBottom w:val="0"/>
          <w:divBdr>
            <w:top w:val="none" w:sz="0" w:space="0" w:color="auto"/>
            <w:left w:val="none" w:sz="0" w:space="0" w:color="auto"/>
            <w:bottom w:val="none" w:sz="0" w:space="0" w:color="auto"/>
            <w:right w:val="none" w:sz="0" w:space="0" w:color="auto"/>
          </w:divBdr>
          <w:divsChild>
            <w:div w:id="146554141">
              <w:marLeft w:val="0"/>
              <w:marRight w:val="0"/>
              <w:marTop w:val="0"/>
              <w:marBottom w:val="0"/>
              <w:divBdr>
                <w:top w:val="none" w:sz="0" w:space="0" w:color="auto"/>
                <w:left w:val="none" w:sz="0" w:space="0" w:color="auto"/>
                <w:bottom w:val="none" w:sz="0" w:space="0" w:color="auto"/>
                <w:right w:val="none" w:sz="0" w:space="0" w:color="auto"/>
              </w:divBdr>
            </w:div>
          </w:divsChild>
        </w:div>
        <w:div w:id="231740518">
          <w:marLeft w:val="0"/>
          <w:marRight w:val="0"/>
          <w:marTop w:val="0"/>
          <w:marBottom w:val="0"/>
          <w:divBdr>
            <w:top w:val="none" w:sz="0" w:space="0" w:color="auto"/>
            <w:left w:val="none" w:sz="0" w:space="0" w:color="auto"/>
            <w:bottom w:val="none" w:sz="0" w:space="0" w:color="auto"/>
            <w:right w:val="none" w:sz="0" w:space="0" w:color="auto"/>
          </w:divBdr>
          <w:divsChild>
            <w:div w:id="1540436022">
              <w:marLeft w:val="0"/>
              <w:marRight w:val="0"/>
              <w:marTop w:val="0"/>
              <w:marBottom w:val="0"/>
              <w:divBdr>
                <w:top w:val="none" w:sz="0" w:space="0" w:color="auto"/>
                <w:left w:val="none" w:sz="0" w:space="0" w:color="auto"/>
                <w:bottom w:val="none" w:sz="0" w:space="0" w:color="auto"/>
                <w:right w:val="none" w:sz="0" w:space="0" w:color="auto"/>
              </w:divBdr>
            </w:div>
          </w:divsChild>
        </w:div>
        <w:div w:id="245458205">
          <w:marLeft w:val="0"/>
          <w:marRight w:val="0"/>
          <w:marTop w:val="0"/>
          <w:marBottom w:val="0"/>
          <w:divBdr>
            <w:top w:val="none" w:sz="0" w:space="0" w:color="auto"/>
            <w:left w:val="none" w:sz="0" w:space="0" w:color="auto"/>
            <w:bottom w:val="none" w:sz="0" w:space="0" w:color="auto"/>
            <w:right w:val="none" w:sz="0" w:space="0" w:color="auto"/>
          </w:divBdr>
          <w:divsChild>
            <w:div w:id="1949310151">
              <w:marLeft w:val="0"/>
              <w:marRight w:val="0"/>
              <w:marTop w:val="0"/>
              <w:marBottom w:val="0"/>
              <w:divBdr>
                <w:top w:val="none" w:sz="0" w:space="0" w:color="auto"/>
                <w:left w:val="none" w:sz="0" w:space="0" w:color="auto"/>
                <w:bottom w:val="none" w:sz="0" w:space="0" w:color="auto"/>
                <w:right w:val="none" w:sz="0" w:space="0" w:color="auto"/>
              </w:divBdr>
            </w:div>
          </w:divsChild>
        </w:div>
        <w:div w:id="272175610">
          <w:marLeft w:val="0"/>
          <w:marRight w:val="0"/>
          <w:marTop w:val="0"/>
          <w:marBottom w:val="0"/>
          <w:divBdr>
            <w:top w:val="none" w:sz="0" w:space="0" w:color="auto"/>
            <w:left w:val="none" w:sz="0" w:space="0" w:color="auto"/>
            <w:bottom w:val="none" w:sz="0" w:space="0" w:color="auto"/>
            <w:right w:val="none" w:sz="0" w:space="0" w:color="auto"/>
          </w:divBdr>
          <w:divsChild>
            <w:div w:id="67265410">
              <w:marLeft w:val="0"/>
              <w:marRight w:val="0"/>
              <w:marTop w:val="0"/>
              <w:marBottom w:val="0"/>
              <w:divBdr>
                <w:top w:val="none" w:sz="0" w:space="0" w:color="auto"/>
                <w:left w:val="none" w:sz="0" w:space="0" w:color="auto"/>
                <w:bottom w:val="none" w:sz="0" w:space="0" w:color="auto"/>
                <w:right w:val="none" w:sz="0" w:space="0" w:color="auto"/>
              </w:divBdr>
            </w:div>
          </w:divsChild>
        </w:div>
        <w:div w:id="283007659">
          <w:marLeft w:val="0"/>
          <w:marRight w:val="0"/>
          <w:marTop w:val="0"/>
          <w:marBottom w:val="0"/>
          <w:divBdr>
            <w:top w:val="none" w:sz="0" w:space="0" w:color="auto"/>
            <w:left w:val="none" w:sz="0" w:space="0" w:color="auto"/>
            <w:bottom w:val="none" w:sz="0" w:space="0" w:color="auto"/>
            <w:right w:val="none" w:sz="0" w:space="0" w:color="auto"/>
          </w:divBdr>
          <w:divsChild>
            <w:div w:id="387266064">
              <w:marLeft w:val="0"/>
              <w:marRight w:val="0"/>
              <w:marTop w:val="0"/>
              <w:marBottom w:val="0"/>
              <w:divBdr>
                <w:top w:val="none" w:sz="0" w:space="0" w:color="auto"/>
                <w:left w:val="none" w:sz="0" w:space="0" w:color="auto"/>
                <w:bottom w:val="none" w:sz="0" w:space="0" w:color="auto"/>
                <w:right w:val="none" w:sz="0" w:space="0" w:color="auto"/>
              </w:divBdr>
            </w:div>
          </w:divsChild>
        </w:div>
        <w:div w:id="301887608">
          <w:marLeft w:val="0"/>
          <w:marRight w:val="0"/>
          <w:marTop w:val="0"/>
          <w:marBottom w:val="0"/>
          <w:divBdr>
            <w:top w:val="none" w:sz="0" w:space="0" w:color="auto"/>
            <w:left w:val="none" w:sz="0" w:space="0" w:color="auto"/>
            <w:bottom w:val="none" w:sz="0" w:space="0" w:color="auto"/>
            <w:right w:val="none" w:sz="0" w:space="0" w:color="auto"/>
          </w:divBdr>
          <w:divsChild>
            <w:div w:id="111752336">
              <w:marLeft w:val="0"/>
              <w:marRight w:val="0"/>
              <w:marTop w:val="0"/>
              <w:marBottom w:val="0"/>
              <w:divBdr>
                <w:top w:val="none" w:sz="0" w:space="0" w:color="auto"/>
                <w:left w:val="none" w:sz="0" w:space="0" w:color="auto"/>
                <w:bottom w:val="none" w:sz="0" w:space="0" w:color="auto"/>
                <w:right w:val="none" w:sz="0" w:space="0" w:color="auto"/>
              </w:divBdr>
            </w:div>
          </w:divsChild>
        </w:div>
        <w:div w:id="323631834">
          <w:marLeft w:val="0"/>
          <w:marRight w:val="0"/>
          <w:marTop w:val="0"/>
          <w:marBottom w:val="0"/>
          <w:divBdr>
            <w:top w:val="none" w:sz="0" w:space="0" w:color="auto"/>
            <w:left w:val="none" w:sz="0" w:space="0" w:color="auto"/>
            <w:bottom w:val="none" w:sz="0" w:space="0" w:color="auto"/>
            <w:right w:val="none" w:sz="0" w:space="0" w:color="auto"/>
          </w:divBdr>
          <w:divsChild>
            <w:div w:id="1118989500">
              <w:marLeft w:val="0"/>
              <w:marRight w:val="0"/>
              <w:marTop w:val="0"/>
              <w:marBottom w:val="0"/>
              <w:divBdr>
                <w:top w:val="none" w:sz="0" w:space="0" w:color="auto"/>
                <w:left w:val="none" w:sz="0" w:space="0" w:color="auto"/>
                <w:bottom w:val="none" w:sz="0" w:space="0" w:color="auto"/>
                <w:right w:val="none" w:sz="0" w:space="0" w:color="auto"/>
              </w:divBdr>
            </w:div>
          </w:divsChild>
        </w:div>
        <w:div w:id="324018265">
          <w:marLeft w:val="0"/>
          <w:marRight w:val="0"/>
          <w:marTop w:val="0"/>
          <w:marBottom w:val="0"/>
          <w:divBdr>
            <w:top w:val="none" w:sz="0" w:space="0" w:color="auto"/>
            <w:left w:val="none" w:sz="0" w:space="0" w:color="auto"/>
            <w:bottom w:val="none" w:sz="0" w:space="0" w:color="auto"/>
            <w:right w:val="none" w:sz="0" w:space="0" w:color="auto"/>
          </w:divBdr>
          <w:divsChild>
            <w:div w:id="738670052">
              <w:marLeft w:val="0"/>
              <w:marRight w:val="0"/>
              <w:marTop w:val="0"/>
              <w:marBottom w:val="0"/>
              <w:divBdr>
                <w:top w:val="none" w:sz="0" w:space="0" w:color="auto"/>
                <w:left w:val="none" w:sz="0" w:space="0" w:color="auto"/>
                <w:bottom w:val="none" w:sz="0" w:space="0" w:color="auto"/>
                <w:right w:val="none" w:sz="0" w:space="0" w:color="auto"/>
              </w:divBdr>
            </w:div>
          </w:divsChild>
        </w:div>
        <w:div w:id="341977863">
          <w:marLeft w:val="0"/>
          <w:marRight w:val="0"/>
          <w:marTop w:val="0"/>
          <w:marBottom w:val="0"/>
          <w:divBdr>
            <w:top w:val="none" w:sz="0" w:space="0" w:color="auto"/>
            <w:left w:val="none" w:sz="0" w:space="0" w:color="auto"/>
            <w:bottom w:val="none" w:sz="0" w:space="0" w:color="auto"/>
            <w:right w:val="none" w:sz="0" w:space="0" w:color="auto"/>
          </w:divBdr>
          <w:divsChild>
            <w:div w:id="446891863">
              <w:marLeft w:val="0"/>
              <w:marRight w:val="0"/>
              <w:marTop w:val="0"/>
              <w:marBottom w:val="0"/>
              <w:divBdr>
                <w:top w:val="none" w:sz="0" w:space="0" w:color="auto"/>
                <w:left w:val="none" w:sz="0" w:space="0" w:color="auto"/>
                <w:bottom w:val="none" w:sz="0" w:space="0" w:color="auto"/>
                <w:right w:val="none" w:sz="0" w:space="0" w:color="auto"/>
              </w:divBdr>
            </w:div>
          </w:divsChild>
        </w:div>
        <w:div w:id="386759005">
          <w:marLeft w:val="0"/>
          <w:marRight w:val="0"/>
          <w:marTop w:val="0"/>
          <w:marBottom w:val="0"/>
          <w:divBdr>
            <w:top w:val="none" w:sz="0" w:space="0" w:color="auto"/>
            <w:left w:val="none" w:sz="0" w:space="0" w:color="auto"/>
            <w:bottom w:val="none" w:sz="0" w:space="0" w:color="auto"/>
            <w:right w:val="none" w:sz="0" w:space="0" w:color="auto"/>
          </w:divBdr>
          <w:divsChild>
            <w:div w:id="1419054985">
              <w:marLeft w:val="0"/>
              <w:marRight w:val="0"/>
              <w:marTop w:val="0"/>
              <w:marBottom w:val="0"/>
              <w:divBdr>
                <w:top w:val="none" w:sz="0" w:space="0" w:color="auto"/>
                <w:left w:val="none" w:sz="0" w:space="0" w:color="auto"/>
                <w:bottom w:val="none" w:sz="0" w:space="0" w:color="auto"/>
                <w:right w:val="none" w:sz="0" w:space="0" w:color="auto"/>
              </w:divBdr>
            </w:div>
          </w:divsChild>
        </w:div>
        <w:div w:id="400567002">
          <w:marLeft w:val="0"/>
          <w:marRight w:val="0"/>
          <w:marTop w:val="0"/>
          <w:marBottom w:val="0"/>
          <w:divBdr>
            <w:top w:val="none" w:sz="0" w:space="0" w:color="auto"/>
            <w:left w:val="none" w:sz="0" w:space="0" w:color="auto"/>
            <w:bottom w:val="none" w:sz="0" w:space="0" w:color="auto"/>
            <w:right w:val="none" w:sz="0" w:space="0" w:color="auto"/>
          </w:divBdr>
          <w:divsChild>
            <w:div w:id="1673213726">
              <w:marLeft w:val="0"/>
              <w:marRight w:val="0"/>
              <w:marTop w:val="0"/>
              <w:marBottom w:val="0"/>
              <w:divBdr>
                <w:top w:val="none" w:sz="0" w:space="0" w:color="auto"/>
                <w:left w:val="none" w:sz="0" w:space="0" w:color="auto"/>
                <w:bottom w:val="none" w:sz="0" w:space="0" w:color="auto"/>
                <w:right w:val="none" w:sz="0" w:space="0" w:color="auto"/>
              </w:divBdr>
            </w:div>
          </w:divsChild>
        </w:div>
        <w:div w:id="428238269">
          <w:marLeft w:val="0"/>
          <w:marRight w:val="0"/>
          <w:marTop w:val="0"/>
          <w:marBottom w:val="0"/>
          <w:divBdr>
            <w:top w:val="none" w:sz="0" w:space="0" w:color="auto"/>
            <w:left w:val="none" w:sz="0" w:space="0" w:color="auto"/>
            <w:bottom w:val="none" w:sz="0" w:space="0" w:color="auto"/>
            <w:right w:val="none" w:sz="0" w:space="0" w:color="auto"/>
          </w:divBdr>
          <w:divsChild>
            <w:div w:id="1840733088">
              <w:marLeft w:val="0"/>
              <w:marRight w:val="0"/>
              <w:marTop w:val="0"/>
              <w:marBottom w:val="0"/>
              <w:divBdr>
                <w:top w:val="none" w:sz="0" w:space="0" w:color="auto"/>
                <w:left w:val="none" w:sz="0" w:space="0" w:color="auto"/>
                <w:bottom w:val="none" w:sz="0" w:space="0" w:color="auto"/>
                <w:right w:val="none" w:sz="0" w:space="0" w:color="auto"/>
              </w:divBdr>
            </w:div>
          </w:divsChild>
        </w:div>
        <w:div w:id="448210696">
          <w:marLeft w:val="0"/>
          <w:marRight w:val="0"/>
          <w:marTop w:val="0"/>
          <w:marBottom w:val="0"/>
          <w:divBdr>
            <w:top w:val="none" w:sz="0" w:space="0" w:color="auto"/>
            <w:left w:val="none" w:sz="0" w:space="0" w:color="auto"/>
            <w:bottom w:val="none" w:sz="0" w:space="0" w:color="auto"/>
            <w:right w:val="none" w:sz="0" w:space="0" w:color="auto"/>
          </w:divBdr>
          <w:divsChild>
            <w:div w:id="1711227436">
              <w:marLeft w:val="0"/>
              <w:marRight w:val="0"/>
              <w:marTop w:val="0"/>
              <w:marBottom w:val="0"/>
              <w:divBdr>
                <w:top w:val="none" w:sz="0" w:space="0" w:color="auto"/>
                <w:left w:val="none" w:sz="0" w:space="0" w:color="auto"/>
                <w:bottom w:val="none" w:sz="0" w:space="0" w:color="auto"/>
                <w:right w:val="none" w:sz="0" w:space="0" w:color="auto"/>
              </w:divBdr>
            </w:div>
          </w:divsChild>
        </w:div>
        <w:div w:id="506554397">
          <w:marLeft w:val="0"/>
          <w:marRight w:val="0"/>
          <w:marTop w:val="0"/>
          <w:marBottom w:val="0"/>
          <w:divBdr>
            <w:top w:val="none" w:sz="0" w:space="0" w:color="auto"/>
            <w:left w:val="none" w:sz="0" w:space="0" w:color="auto"/>
            <w:bottom w:val="none" w:sz="0" w:space="0" w:color="auto"/>
            <w:right w:val="none" w:sz="0" w:space="0" w:color="auto"/>
          </w:divBdr>
          <w:divsChild>
            <w:div w:id="1618412301">
              <w:marLeft w:val="0"/>
              <w:marRight w:val="0"/>
              <w:marTop w:val="0"/>
              <w:marBottom w:val="0"/>
              <w:divBdr>
                <w:top w:val="none" w:sz="0" w:space="0" w:color="auto"/>
                <w:left w:val="none" w:sz="0" w:space="0" w:color="auto"/>
                <w:bottom w:val="none" w:sz="0" w:space="0" w:color="auto"/>
                <w:right w:val="none" w:sz="0" w:space="0" w:color="auto"/>
              </w:divBdr>
            </w:div>
          </w:divsChild>
        </w:div>
        <w:div w:id="525365012">
          <w:marLeft w:val="0"/>
          <w:marRight w:val="0"/>
          <w:marTop w:val="0"/>
          <w:marBottom w:val="0"/>
          <w:divBdr>
            <w:top w:val="none" w:sz="0" w:space="0" w:color="auto"/>
            <w:left w:val="none" w:sz="0" w:space="0" w:color="auto"/>
            <w:bottom w:val="none" w:sz="0" w:space="0" w:color="auto"/>
            <w:right w:val="none" w:sz="0" w:space="0" w:color="auto"/>
          </w:divBdr>
          <w:divsChild>
            <w:div w:id="1912227582">
              <w:marLeft w:val="0"/>
              <w:marRight w:val="0"/>
              <w:marTop w:val="0"/>
              <w:marBottom w:val="0"/>
              <w:divBdr>
                <w:top w:val="none" w:sz="0" w:space="0" w:color="auto"/>
                <w:left w:val="none" w:sz="0" w:space="0" w:color="auto"/>
                <w:bottom w:val="none" w:sz="0" w:space="0" w:color="auto"/>
                <w:right w:val="none" w:sz="0" w:space="0" w:color="auto"/>
              </w:divBdr>
            </w:div>
          </w:divsChild>
        </w:div>
        <w:div w:id="545412333">
          <w:marLeft w:val="0"/>
          <w:marRight w:val="0"/>
          <w:marTop w:val="0"/>
          <w:marBottom w:val="0"/>
          <w:divBdr>
            <w:top w:val="none" w:sz="0" w:space="0" w:color="auto"/>
            <w:left w:val="none" w:sz="0" w:space="0" w:color="auto"/>
            <w:bottom w:val="none" w:sz="0" w:space="0" w:color="auto"/>
            <w:right w:val="none" w:sz="0" w:space="0" w:color="auto"/>
          </w:divBdr>
          <w:divsChild>
            <w:div w:id="1118110304">
              <w:marLeft w:val="0"/>
              <w:marRight w:val="0"/>
              <w:marTop w:val="0"/>
              <w:marBottom w:val="0"/>
              <w:divBdr>
                <w:top w:val="none" w:sz="0" w:space="0" w:color="auto"/>
                <w:left w:val="none" w:sz="0" w:space="0" w:color="auto"/>
                <w:bottom w:val="none" w:sz="0" w:space="0" w:color="auto"/>
                <w:right w:val="none" w:sz="0" w:space="0" w:color="auto"/>
              </w:divBdr>
            </w:div>
          </w:divsChild>
        </w:div>
        <w:div w:id="558708104">
          <w:marLeft w:val="0"/>
          <w:marRight w:val="0"/>
          <w:marTop w:val="0"/>
          <w:marBottom w:val="0"/>
          <w:divBdr>
            <w:top w:val="none" w:sz="0" w:space="0" w:color="auto"/>
            <w:left w:val="none" w:sz="0" w:space="0" w:color="auto"/>
            <w:bottom w:val="none" w:sz="0" w:space="0" w:color="auto"/>
            <w:right w:val="none" w:sz="0" w:space="0" w:color="auto"/>
          </w:divBdr>
          <w:divsChild>
            <w:div w:id="427770218">
              <w:marLeft w:val="0"/>
              <w:marRight w:val="0"/>
              <w:marTop w:val="0"/>
              <w:marBottom w:val="0"/>
              <w:divBdr>
                <w:top w:val="none" w:sz="0" w:space="0" w:color="auto"/>
                <w:left w:val="none" w:sz="0" w:space="0" w:color="auto"/>
                <w:bottom w:val="none" w:sz="0" w:space="0" w:color="auto"/>
                <w:right w:val="none" w:sz="0" w:space="0" w:color="auto"/>
              </w:divBdr>
            </w:div>
          </w:divsChild>
        </w:div>
        <w:div w:id="597761776">
          <w:marLeft w:val="0"/>
          <w:marRight w:val="0"/>
          <w:marTop w:val="0"/>
          <w:marBottom w:val="0"/>
          <w:divBdr>
            <w:top w:val="none" w:sz="0" w:space="0" w:color="auto"/>
            <w:left w:val="none" w:sz="0" w:space="0" w:color="auto"/>
            <w:bottom w:val="none" w:sz="0" w:space="0" w:color="auto"/>
            <w:right w:val="none" w:sz="0" w:space="0" w:color="auto"/>
          </w:divBdr>
          <w:divsChild>
            <w:div w:id="56058554">
              <w:marLeft w:val="0"/>
              <w:marRight w:val="0"/>
              <w:marTop w:val="0"/>
              <w:marBottom w:val="0"/>
              <w:divBdr>
                <w:top w:val="none" w:sz="0" w:space="0" w:color="auto"/>
                <w:left w:val="none" w:sz="0" w:space="0" w:color="auto"/>
                <w:bottom w:val="none" w:sz="0" w:space="0" w:color="auto"/>
                <w:right w:val="none" w:sz="0" w:space="0" w:color="auto"/>
              </w:divBdr>
            </w:div>
          </w:divsChild>
        </w:div>
        <w:div w:id="632173248">
          <w:marLeft w:val="0"/>
          <w:marRight w:val="0"/>
          <w:marTop w:val="0"/>
          <w:marBottom w:val="0"/>
          <w:divBdr>
            <w:top w:val="none" w:sz="0" w:space="0" w:color="auto"/>
            <w:left w:val="none" w:sz="0" w:space="0" w:color="auto"/>
            <w:bottom w:val="none" w:sz="0" w:space="0" w:color="auto"/>
            <w:right w:val="none" w:sz="0" w:space="0" w:color="auto"/>
          </w:divBdr>
          <w:divsChild>
            <w:div w:id="53050084">
              <w:marLeft w:val="0"/>
              <w:marRight w:val="0"/>
              <w:marTop w:val="0"/>
              <w:marBottom w:val="0"/>
              <w:divBdr>
                <w:top w:val="none" w:sz="0" w:space="0" w:color="auto"/>
                <w:left w:val="none" w:sz="0" w:space="0" w:color="auto"/>
                <w:bottom w:val="none" w:sz="0" w:space="0" w:color="auto"/>
                <w:right w:val="none" w:sz="0" w:space="0" w:color="auto"/>
              </w:divBdr>
            </w:div>
          </w:divsChild>
        </w:div>
        <w:div w:id="636689401">
          <w:marLeft w:val="0"/>
          <w:marRight w:val="0"/>
          <w:marTop w:val="0"/>
          <w:marBottom w:val="0"/>
          <w:divBdr>
            <w:top w:val="none" w:sz="0" w:space="0" w:color="auto"/>
            <w:left w:val="none" w:sz="0" w:space="0" w:color="auto"/>
            <w:bottom w:val="none" w:sz="0" w:space="0" w:color="auto"/>
            <w:right w:val="none" w:sz="0" w:space="0" w:color="auto"/>
          </w:divBdr>
          <w:divsChild>
            <w:div w:id="1413773421">
              <w:marLeft w:val="0"/>
              <w:marRight w:val="0"/>
              <w:marTop w:val="0"/>
              <w:marBottom w:val="0"/>
              <w:divBdr>
                <w:top w:val="none" w:sz="0" w:space="0" w:color="auto"/>
                <w:left w:val="none" w:sz="0" w:space="0" w:color="auto"/>
                <w:bottom w:val="none" w:sz="0" w:space="0" w:color="auto"/>
                <w:right w:val="none" w:sz="0" w:space="0" w:color="auto"/>
              </w:divBdr>
            </w:div>
          </w:divsChild>
        </w:div>
        <w:div w:id="656305113">
          <w:marLeft w:val="0"/>
          <w:marRight w:val="0"/>
          <w:marTop w:val="0"/>
          <w:marBottom w:val="0"/>
          <w:divBdr>
            <w:top w:val="none" w:sz="0" w:space="0" w:color="auto"/>
            <w:left w:val="none" w:sz="0" w:space="0" w:color="auto"/>
            <w:bottom w:val="none" w:sz="0" w:space="0" w:color="auto"/>
            <w:right w:val="none" w:sz="0" w:space="0" w:color="auto"/>
          </w:divBdr>
          <w:divsChild>
            <w:div w:id="1066148250">
              <w:marLeft w:val="0"/>
              <w:marRight w:val="0"/>
              <w:marTop w:val="0"/>
              <w:marBottom w:val="0"/>
              <w:divBdr>
                <w:top w:val="none" w:sz="0" w:space="0" w:color="auto"/>
                <w:left w:val="none" w:sz="0" w:space="0" w:color="auto"/>
                <w:bottom w:val="none" w:sz="0" w:space="0" w:color="auto"/>
                <w:right w:val="none" w:sz="0" w:space="0" w:color="auto"/>
              </w:divBdr>
            </w:div>
          </w:divsChild>
        </w:div>
        <w:div w:id="660962852">
          <w:marLeft w:val="0"/>
          <w:marRight w:val="0"/>
          <w:marTop w:val="0"/>
          <w:marBottom w:val="0"/>
          <w:divBdr>
            <w:top w:val="none" w:sz="0" w:space="0" w:color="auto"/>
            <w:left w:val="none" w:sz="0" w:space="0" w:color="auto"/>
            <w:bottom w:val="none" w:sz="0" w:space="0" w:color="auto"/>
            <w:right w:val="none" w:sz="0" w:space="0" w:color="auto"/>
          </w:divBdr>
          <w:divsChild>
            <w:div w:id="783580807">
              <w:marLeft w:val="0"/>
              <w:marRight w:val="0"/>
              <w:marTop w:val="0"/>
              <w:marBottom w:val="0"/>
              <w:divBdr>
                <w:top w:val="none" w:sz="0" w:space="0" w:color="auto"/>
                <w:left w:val="none" w:sz="0" w:space="0" w:color="auto"/>
                <w:bottom w:val="none" w:sz="0" w:space="0" w:color="auto"/>
                <w:right w:val="none" w:sz="0" w:space="0" w:color="auto"/>
              </w:divBdr>
            </w:div>
          </w:divsChild>
        </w:div>
        <w:div w:id="663629653">
          <w:marLeft w:val="0"/>
          <w:marRight w:val="0"/>
          <w:marTop w:val="0"/>
          <w:marBottom w:val="0"/>
          <w:divBdr>
            <w:top w:val="none" w:sz="0" w:space="0" w:color="auto"/>
            <w:left w:val="none" w:sz="0" w:space="0" w:color="auto"/>
            <w:bottom w:val="none" w:sz="0" w:space="0" w:color="auto"/>
            <w:right w:val="none" w:sz="0" w:space="0" w:color="auto"/>
          </w:divBdr>
          <w:divsChild>
            <w:div w:id="429277810">
              <w:marLeft w:val="0"/>
              <w:marRight w:val="0"/>
              <w:marTop w:val="0"/>
              <w:marBottom w:val="0"/>
              <w:divBdr>
                <w:top w:val="none" w:sz="0" w:space="0" w:color="auto"/>
                <w:left w:val="none" w:sz="0" w:space="0" w:color="auto"/>
                <w:bottom w:val="none" w:sz="0" w:space="0" w:color="auto"/>
                <w:right w:val="none" w:sz="0" w:space="0" w:color="auto"/>
              </w:divBdr>
            </w:div>
          </w:divsChild>
        </w:div>
        <w:div w:id="708381978">
          <w:marLeft w:val="0"/>
          <w:marRight w:val="0"/>
          <w:marTop w:val="0"/>
          <w:marBottom w:val="0"/>
          <w:divBdr>
            <w:top w:val="none" w:sz="0" w:space="0" w:color="auto"/>
            <w:left w:val="none" w:sz="0" w:space="0" w:color="auto"/>
            <w:bottom w:val="none" w:sz="0" w:space="0" w:color="auto"/>
            <w:right w:val="none" w:sz="0" w:space="0" w:color="auto"/>
          </w:divBdr>
          <w:divsChild>
            <w:div w:id="372079302">
              <w:marLeft w:val="0"/>
              <w:marRight w:val="0"/>
              <w:marTop w:val="0"/>
              <w:marBottom w:val="0"/>
              <w:divBdr>
                <w:top w:val="none" w:sz="0" w:space="0" w:color="auto"/>
                <w:left w:val="none" w:sz="0" w:space="0" w:color="auto"/>
                <w:bottom w:val="none" w:sz="0" w:space="0" w:color="auto"/>
                <w:right w:val="none" w:sz="0" w:space="0" w:color="auto"/>
              </w:divBdr>
            </w:div>
          </w:divsChild>
        </w:div>
        <w:div w:id="713231717">
          <w:marLeft w:val="0"/>
          <w:marRight w:val="0"/>
          <w:marTop w:val="0"/>
          <w:marBottom w:val="0"/>
          <w:divBdr>
            <w:top w:val="none" w:sz="0" w:space="0" w:color="auto"/>
            <w:left w:val="none" w:sz="0" w:space="0" w:color="auto"/>
            <w:bottom w:val="none" w:sz="0" w:space="0" w:color="auto"/>
            <w:right w:val="none" w:sz="0" w:space="0" w:color="auto"/>
          </w:divBdr>
          <w:divsChild>
            <w:div w:id="519584306">
              <w:marLeft w:val="0"/>
              <w:marRight w:val="0"/>
              <w:marTop w:val="0"/>
              <w:marBottom w:val="0"/>
              <w:divBdr>
                <w:top w:val="none" w:sz="0" w:space="0" w:color="auto"/>
                <w:left w:val="none" w:sz="0" w:space="0" w:color="auto"/>
                <w:bottom w:val="none" w:sz="0" w:space="0" w:color="auto"/>
                <w:right w:val="none" w:sz="0" w:space="0" w:color="auto"/>
              </w:divBdr>
            </w:div>
            <w:div w:id="1316177378">
              <w:marLeft w:val="0"/>
              <w:marRight w:val="0"/>
              <w:marTop w:val="0"/>
              <w:marBottom w:val="0"/>
              <w:divBdr>
                <w:top w:val="none" w:sz="0" w:space="0" w:color="auto"/>
                <w:left w:val="none" w:sz="0" w:space="0" w:color="auto"/>
                <w:bottom w:val="none" w:sz="0" w:space="0" w:color="auto"/>
                <w:right w:val="none" w:sz="0" w:space="0" w:color="auto"/>
              </w:divBdr>
            </w:div>
          </w:divsChild>
        </w:div>
        <w:div w:id="716322456">
          <w:marLeft w:val="0"/>
          <w:marRight w:val="0"/>
          <w:marTop w:val="0"/>
          <w:marBottom w:val="0"/>
          <w:divBdr>
            <w:top w:val="none" w:sz="0" w:space="0" w:color="auto"/>
            <w:left w:val="none" w:sz="0" w:space="0" w:color="auto"/>
            <w:bottom w:val="none" w:sz="0" w:space="0" w:color="auto"/>
            <w:right w:val="none" w:sz="0" w:space="0" w:color="auto"/>
          </w:divBdr>
          <w:divsChild>
            <w:div w:id="812988948">
              <w:marLeft w:val="0"/>
              <w:marRight w:val="0"/>
              <w:marTop w:val="0"/>
              <w:marBottom w:val="0"/>
              <w:divBdr>
                <w:top w:val="none" w:sz="0" w:space="0" w:color="auto"/>
                <w:left w:val="none" w:sz="0" w:space="0" w:color="auto"/>
                <w:bottom w:val="none" w:sz="0" w:space="0" w:color="auto"/>
                <w:right w:val="none" w:sz="0" w:space="0" w:color="auto"/>
              </w:divBdr>
            </w:div>
          </w:divsChild>
        </w:div>
        <w:div w:id="722605365">
          <w:marLeft w:val="0"/>
          <w:marRight w:val="0"/>
          <w:marTop w:val="0"/>
          <w:marBottom w:val="0"/>
          <w:divBdr>
            <w:top w:val="none" w:sz="0" w:space="0" w:color="auto"/>
            <w:left w:val="none" w:sz="0" w:space="0" w:color="auto"/>
            <w:bottom w:val="none" w:sz="0" w:space="0" w:color="auto"/>
            <w:right w:val="none" w:sz="0" w:space="0" w:color="auto"/>
          </w:divBdr>
          <w:divsChild>
            <w:div w:id="1761829125">
              <w:marLeft w:val="0"/>
              <w:marRight w:val="0"/>
              <w:marTop w:val="0"/>
              <w:marBottom w:val="0"/>
              <w:divBdr>
                <w:top w:val="none" w:sz="0" w:space="0" w:color="auto"/>
                <w:left w:val="none" w:sz="0" w:space="0" w:color="auto"/>
                <w:bottom w:val="none" w:sz="0" w:space="0" w:color="auto"/>
                <w:right w:val="none" w:sz="0" w:space="0" w:color="auto"/>
              </w:divBdr>
            </w:div>
          </w:divsChild>
        </w:div>
        <w:div w:id="730613225">
          <w:marLeft w:val="0"/>
          <w:marRight w:val="0"/>
          <w:marTop w:val="0"/>
          <w:marBottom w:val="0"/>
          <w:divBdr>
            <w:top w:val="none" w:sz="0" w:space="0" w:color="auto"/>
            <w:left w:val="none" w:sz="0" w:space="0" w:color="auto"/>
            <w:bottom w:val="none" w:sz="0" w:space="0" w:color="auto"/>
            <w:right w:val="none" w:sz="0" w:space="0" w:color="auto"/>
          </w:divBdr>
          <w:divsChild>
            <w:div w:id="807286689">
              <w:marLeft w:val="0"/>
              <w:marRight w:val="0"/>
              <w:marTop w:val="0"/>
              <w:marBottom w:val="0"/>
              <w:divBdr>
                <w:top w:val="none" w:sz="0" w:space="0" w:color="auto"/>
                <w:left w:val="none" w:sz="0" w:space="0" w:color="auto"/>
                <w:bottom w:val="none" w:sz="0" w:space="0" w:color="auto"/>
                <w:right w:val="none" w:sz="0" w:space="0" w:color="auto"/>
              </w:divBdr>
            </w:div>
          </w:divsChild>
        </w:div>
        <w:div w:id="765229060">
          <w:marLeft w:val="0"/>
          <w:marRight w:val="0"/>
          <w:marTop w:val="0"/>
          <w:marBottom w:val="0"/>
          <w:divBdr>
            <w:top w:val="none" w:sz="0" w:space="0" w:color="auto"/>
            <w:left w:val="none" w:sz="0" w:space="0" w:color="auto"/>
            <w:bottom w:val="none" w:sz="0" w:space="0" w:color="auto"/>
            <w:right w:val="none" w:sz="0" w:space="0" w:color="auto"/>
          </w:divBdr>
          <w:divsChild>
            <w:div w:id="1040789462">
              <w:marLeft w:val="0"/>
              <w:marRight w:val="0"/>
              <w:marTop w:val="0"/>
              <w:marBottom w:val="0"/>
              <w:divBdr>
                <w:top w:val="none" w:sz="0" w:space="0" w:color="auto"/>
                <w:left w:val="none" w:sz="0" w:space="0" w:color="auto"/>
                <w:bottom w:val="none" w:sz="0" w:space="0" w:color="auto"/>
                <w:right w:val="none" w:sz="0" w:space="0" w:color="auto"/>
              </w:divBdr>
            </w:div>
          </w:divsChild>
        </w:div>
        <w:div w:id="768114515">
          <w:marLeft w:val="0"/>
          <w:marRight w:val="0"/>
          <w:marTop w:val="0"/>
          <w:marBottom w:val="0"/>
          <w:divBdr>
            <w:top w:val="none" w:sz="0" w:space="0" w:color="auto"/>
            <w:left w:val="none" w:sz="0" w:space="0" w:color="auto"/>
            <w:bottom w:val="none" w:sz="0" w:space="0" w:color="auto"/>
            <w:right w:val="none" w:sz="0" w:space="0" w:color="auto"/>
          </w:divBdr>
          <w:divsChild>
            <w:div w:id="320432550">
              <w:marLeft w:val="0"/>
              <w:marRight w:val="0"/>
              <w:marTop w:val="0"/>
              <w:marBottom w:val="0"/>
              <w:divBdr>
                <w:top w:val="none" w:sz="0" w:space="0" w:color="auto"/>
                <w:left w:val="none" w:sz="0" w:space="0" w:color="auto"/>
                <w:bottom w:val="none" w:sz="0" w:space="0" w:color="auto"/>
                <w:right w:val="none" w:sz="0" w:space="0" w:color="auto"/>
              </w:divBdr>
            </w:div>
          </w:divsChild>
        </w:div>
        <w:div w:id="771052415">
          <w:marLeft w:val="0"/>
          <w:marRight w:val="0"/>
          <w:marTop w:val="0"/>
          <w:marBottom w:val="0"/>
          <w:divBdr>
            <w:top w:val="none" w:sz="0" w:space="0" w:color="auto"/>
            <w:left w:val="none" w:sz="0" w:space="0" w:color="auto"/>
            <w:bottom w:val="none" w:sz="0" w:space="0" w:color="auto"/>
            <w:right w:val="none" w:sz="0" w:space="0" w:color="auto"/>
          </w:divBdr>
          <w:divsChild>
            <w:div w:id="2049139827">
              <w:marLeft w:val="0"/>
              <w:marRight w:val="0"/>
              <w:marTop w:val="0"/>
              <w:marBottom w:val="0"/>
              <w:divBdr>
                <w:top w:val="none" w:sz="0" w:space="0" w:color="auto"/>
                <w:left w:val="none" w:sz="0" w:space="0" w:color="auto"/>
                <w:bottom w:val="none" w:sz="0" w:space="0" w:color="auto"/>
                <w:right w:val="none" w:sz="0" w:space="0" w:color="auto"/>
              </w:divBdr>
            </w:div>
          </w:divsChild>
        </w:div>
        <w:div w:id="775565668">
          <w:marLeft w:val="0"/>
          <w:marRight w:val="0"/>
          <w:marTop w:val="0"/>
          <w:marBottom w:val="0"/>
          <w:divBdr>
            <w:top w:val="none" w:sz="0" w:space="0" w:color="auto"/>
            <w:left w:val="none" w:sz="0" w:space="0" w:color="auto"/>
            <w:bottom w:val="none" w:sz="0" w:space="0" w:color="auto"/>
            <w:right w:val="none" w:sz="0" w:space="0" w:color="auto"/>
          </w:divBdr>
          <w:divsChild>
            <w:div w:id="1351953132">
              <w:marLeft w:val="0"/>
              <w:marRight w:val="0"/>
              <w:marTop w:val="0"/>
              <w:marBottom w:val="0"/>
              <w:divBdr>
                <w:top w:val="none" w:sz="0" w:space="0" w:color="auto"/>
                <w:left w:val="none" w:sz="0" w:space="0" w:color="auto"/>
                <w:bottom w:val="none" w:sz="0" w:space="0" w:color="auto"/>
                <w:right w:val="none" w:sz="0" w:space="0" w:color="auto"/>
              </w:divBdr>
            </w:div>
          </w:divsChild>
        </w:div>
        <w:div w:id="785392084">
          <w:marLeft w:val="0"/>
          <w:marRight w:val="0"/>
          <w:marTop w:val="0"/>
          <w:marBottom w:val="0"/>
          <w:divBdr>
            <w:top w:val="none" w:sz="0" w:space="0" w:color="auto"/>
            <w:left w:val="none" w:sz="0" w:space="0" w:color="auto"/>
            <w:bottom w:val="none" w:sz="0" w:space="0" w:color="auto"/>
            <w:right w:val="none" w:sz="0" w:space="0" w:color="auto"/>
          </w:divBdr>
          <w:divsChild>
            <w:div w:id="776675888">
              <w:marLeft w:val="0"/>
              <w:marRight w:val="0"/>
              <w:marTop w:val="0"/>
              <w:marBottom w:val="0"/>
              <w:divBdr>
                <w:top w:val="none" w:sz="0" w:space="0" w:color="auto"/>
                <w:left w:val="none" w:sz="0" w:space="0" w:color="auto"/>
                <w:bottom w:val="none" w:sz="0" w:space="0" w:color="auto"/>
                <w:right w:val="none" w:sz="0" w:space="0" w:color="auto"/>
              </w:divBdr>
            </w:div>
          </w:divsChild>
        </w:div>
        <w:div w:id="796725938">
          <w:marLeft w:val="0"/>
          <w:marRight w:val="0"/>
          <w:marTop w:val="0"/>
          <w:marBottom w:val="0"/>
          <w:divBdr>
            <w:top w:val="none" w:sz="0" w:space="0" w:color="auto"/>
            <w:left w:val="none" w:sz="0" w:space="0" w:color="auto"/>
            <w:bottom w:val="none" w:sz="0" w:space="0" w:color="auto"/>
            <w:right w:val="none" w:sz="0" w:space="0" w:color="auto"/>
          </w:divBdr>
          <w:divsChild>
            <w:div w:id="116489369">
              <w:marLeft w:val="0"/>
              <w:marRight w:val="0"/>
              <w:marTop w:val="0"/>
              <w:marBottom w:val="0"/>
              <w:divBdr>
                <w:top w:val="none" w:sz="0" w:space="0" w:color="auto"/>
                <w:left w:val="none" w:sz="0" w:space="0" w:color="auto"/>
                <w:bottom w:val="none" w:sz="0" w:space="0" w:color="auto"/>
                <w:right w:val="none" w:sz="0" w:space="0" w:color="auto"/>
              </w:divBdr>
            </w:div>
          </w:divsChild>
        </w:div>
        <w:div w:id="804855714">
          <w:marLeft w:val="0"/>
          <w:marRight w:val="0"/>
          <w:marTop w:val="0"/>
          <w:marBottom w:val="0"/>
          <w:divBdr>
            <w:top w:val="none" w:sz="0" w:space="0" w:color="auto"/>
            <w:left w:val="none" w:sz="0" w:space="0" w:color="auto"/>
            <w:bottom w:val="none" w:sz="0" w:space="0" w:color="auto"/>
            <w:right w:val="none" w:sz="0" w:space="0" w:color="auto"/>
          </w:divBdr>
          <w:divsChild>
            <w:div w:id="1951668677">
              <w:marLeft w:val="0"/>
              <w:marRight w:val="0"/>
              <w:marTop w:val="0"/>
              <w:marBottom w:val="0"/>
              <w:divBdr>
                <w:top w:val="none" w:sz="0" w:space="0" w:color="auto"/>
                <w:left w:val="none" w:sz="0" w:space="0" w:color="auto"/>
                <w:bottom w:val="none" w:sz="0" w:space="0" w:color="auto"/>
                <w:right w:val="none" w:sz="0" w:space="0" w:color="auto"/>
              </w:divBdr>
            </w:div>
          </w:divsChild>
        </w:div>
        <w:div w:id="813596006">
          <w:marLeft w:val="0"/>
          <w:marRight w:val="0"/>
          <w:marTop w:val="0"/>
          <w:marBottom w:val="0"/>
          <w:divBdr>
            <w:top w:val="none" w:sz="0" w:space="0" w:color="auto"/>
            <w:left w:val="none" w:sz="0" w:space="0" w:color="auto"/>
            <w:bottom w:val="none" w:sz="0" w:space="0" w:color="auto"/>
            <w:right w:val="none" w:sz="0" w:space="0" w:color="auto"/>
          </w:divBdr>
          <w:divsChild>
            <w:div w:id="409741536">
              <w:marLeft w:val="0"/>
              <w:marRight w:val="0"/>
              <w:marTop w:val="0"/>
              <w:marBottom w:val="0"/>
              <w:divBdr>
                <w:top w:val="none" w:sz="0" w:space="0" w:color="auto"/>
                <w:left w:val="none" w:sz="0" w:space="0" w:color="auto"/>
                <w:bottom w:val="none" w:sz="0" w:space="0" w:color="auto"/>
                <w:right w:val="none" w:sz="0" w:space="0" w:color="auto"/>
              </w:divBdr>
            </w:div>
          </w:divsChild>
        </w:div>
        <w:div w:id="825821083">
          <w:marLeft w:val="0"/>
          <w:marRight w:val="0"/>
          <w:marTop w:val="0"/>
          <w:marBottom w:val="0"/>
          <w:divBdr>
            <w:top w:val="none" w:sz="0" w:space="0" w:color="auto"/>
            <w:left w:val="none" w:sz="0" w:space="0" w:color="auto"/>
            <w:bottom w:val="none" w:sz="0" w:space="0" w:color="auto"/>
            <w:right w:val="none" w:sz="0" w:space="0" w:color="auto"/>
          </w:divBdr>
          <w:divsChild>
            <w:div w:id="1995446625">
              <w:marLeft w:val="0"/>
              <w:marRight w:val="0"/>
              <w:marTop w:val="0"/>
              <w:marBottom w:val="0"/>
              <w:divBdr>
                <w:top w:val="none" w:sz="0" w:space="0" w:color="auto"/>
                <w:left w:val="none" w:sz="0" w:space="0" w:color="auto"/>
                <w:bottom w:val="none" w:sz="0" w:space="0" w:color="auto"/>
                <w:right w:val="none" w:sz="0" w:space="0" w:color="auto"/>
              </w:divBdr>
            </w:div>
          </w:divsChild>
        </w:div>
        <w:div w:id="859776905">
          <w:marLeft w:val="0"/>
          <w:marRight w:val="0"/>
          <w:marTop w:val="0"/>
          <w:marBottom w:val="0"/>
          <w:divBdr>
            <w:top w:val="none" w:sz="0" w:space="0" w:color="auto"/>
            <w:left w:val="none" w:sz="0" w:space="0" w:color="auto"/>
            <w:bottom w:val="none" w:sz="0" w:space="0" w:color="auto"/>
            <w:right w:val="none" w:sz="0" w:space="0" w:color="auto"/>
          </w:divBdr>
          <w:divsChild>
            <w:div w:id="2005665820">
              <w:marLeft w:val="0"/>
              <w:marRight w:val="0"/>
              <w:marTop w:val="0"/>
              <w:marBottom w:val="0"/>
              <w:divBdr>
                <w:top w:val="none" w:sz="0" w:space="0" w:color="auto"/>
                <w:left w:val="none" w:sz="0" w:space="0" w:color="auto"/>
                <w:bottom w:val="none" w:sz="0" w:space="0" w:color="auto"/>
                <w:right w:val="none" w:sz="0" w:space="0" w:color="auto"/>
              </w:divBdr>
            </w:div>
          </w:divsChild>
        </w:div>
        <w:div w:id="894242695">
          <w:marLeft w:val="0"/>
          <w:marRight w:val="0"/>
          <w:marTop w:val="0"/>
          <w:marBottom w:val="0"/>
          <w:divBdr>
            <w:top w:val="none" w:sz="0" w:space="0" w:color="auto"/>
            <w:left w:val="none" w:sz="0" w:space="0" w:color="auto"/>
            <w:bottom w:val="none" w:sz="0" w:space="0" w:color="auto"/>
            <w:right w:val="none" w:sz="0" w:space="0" w:color="auto"/>
          </w:divBdr>
          <w:divsChild>
            <w:div w:id="174735109">
              <w:marLeft w:val="0"/>
              <w:marRight w:val="0"/>
              <w:marTop w:val="0"/>
              <w:marBottom w:val="0"/>
              <w:divBdr>
                <w:top w:val="none" w:sz="0" w:space="0" w:color="auto"/>
                <w:left w:val="none" w:sz="0" w:space="0" w:color="auto"/>
                <w:bottom w:val="none" w:sz="0" w:space="0" w:color="auto"/>
                <w:right w:val="none" w:sz="0" w:space="0" w:color="auto"/>
              </w:divBdr>
            </w:div>
          </w:divsChild>
        </w:div>
        <w:div w:id="894395613">
          <w:marLeft w:val="0"/>
          <w:marRight w:val="0"/>
          <w:marTop w:val="0"/>
          <w:marBottom w:val="0"/>
          <w:divBdr>
            <w:top w:val="none" w:sz="0" w:space="0" w:color="auto"/>
            <w:left w:val="none" w:sz="0" w:space="0" w:color="auto"/>
            <w:bottom w:val="none" w:sz="0" w:space="0" w:color="auto"/>
            <w:right w:val="none" w:sz="0" w:space="0" w:color="auto"/>
          </w:divBdr>
          <w:divsChild>
            <w:div w:id="1792551036">
              <w:marLeft w:val="0"/>
              <w:marRight w:val="0"/>
              <w:marTop w:val="0"/>
              <w:marBottom w:val="0"/>
              <w:divBdr>
                <w:top w:val="none" w:sz="0" w:space="0" w:color="auto"/>
                <w:left w:val="none" w:sz="0" w:space="0" w:color="auto"/>
                <w:bottom w:val="none" w:sz="0" w:space="0" w:color="auto"/>
                <w:right w:val="none" w:sz="0" w:space="0" w:color="auto"/>
              </w:divBdr>
            </w:div>
          </w:divsChild>
        </w:div>
        <w:div w:id="916205783">
          <w:marLeft w:val="0"/>
          <w:marRight w:val="0"/>
          <w:marTop w:val="0"/>
          <w:marBottom w:val="0"/>
          <w:divBdr>
            <w:top w:val="none" w:sz="0" w:space="0" w:color="auto"/>
            <w:left w:val="none" w:sz="0" w:space="0" w:color="auto"/>
            <w:bottom w:val="none" w:sz="0" w:space="0" w:color="auto"/>
            <w:right w:val="none" w:sz="0" w:space="0" w:color="auto"/>
          </w:divBdr>
          <w:divsChild>
            <w:div w:id="556667056">
              <w:marLeft w:val="0"/>
              <w:marRight w:val="0"/>
              <w:marTop w:val="0"/>
              <w:marBottom w:val="0"/>
              <w:divBdr>
                <w:top w:val="none" w:sz="0" w:space="0" w:color="auto"/>
                <w:left w:val="none" w:sz="0" w:space="0" w:color="auto"/>
                <w:bottom w:val="none" w:sz="0" w:space="0" w:color="auto"/>
                <w:right w:val="none" w:sz="0" w:space="0" w:color="auto"/>
              </w:divBdr>
            </w:div>
          </w:divsChild>
        </w:div>
        <w:div w:id="918368452">
          <w:marLeft w:val="0"/>
          <w:marRight w:val="0"/>
          <w:marTop w:val="0"/>
          <w:marBottom w:val="0"/>
          <w:divBdr>
            <w:top w:val="none" w:sz="0" w:space="0" w:color="auto"/>
            <w:left w:val="none" w:sz="0" w:space="0" w:color="auto"/>
            <w:bottom w:val="none" w:sz="0" w:space="0" w:color="auto"/>
            <w:right w:val="none" w:sz="0" w:space="0" w:color="auto"/>
          </w:divBdr>
          <w:divsChild>
            <w:div w:id="173156603">
              <w:marLeft w:val="0"/>
              <w:marRight w:val="0"/>
              <w:marTop w:val="0"/>
              <w:marBottom w:val="0"/>
              <w:divBdr>
                <w:top w:val="none" w:sz="0" w:space="0" w:color="auto"/>
                <w:left w:val="none" w:sz="0" w:space="0" w:color="auto"/>
                <w:bottom w:val="none" w:sz="0" w:space="0" w:color="auto"/>
                <w:right w:val="none" w:sz="0" w:space="0" w:color="auto"/>
              </w:divBdr>
            </w:div>
          </w:divsChild>
        </w:div>
        <w:div w:id="919873671">
          <w:marLeft w:val="0"/>
          <w:marRight w:val="0"/>
          <w:marTop w:val="0"/>
          <w:marBottom w:val="0"/>
          <w:divBdr>
            <w:top w:val="none" w:sz="0" w:space="0" w:color="auto"/>
            <w:left w:val="none" w:sz="0" w:space="0" w:color="auto"/>
            <w:bottom w:val="none" w:sz="0" w:space="0" w:color="auto"/>
            <w:right w:val="none" w:sz="0" w:space="0" w:color="auto"/>
          </w:divBdr>
          <w:divsChild>
            <w:div w:id="726336997">
              <w:marLeft w:val="0"/>
              <w:marRight w:val="0"/>
              <w:marTop w:val="0"/>
              <w:marBottom w:val="0"/>
              <w:divBdr>
                <w:top w:val="none" w:sz="0" w:space="0" w:color="auto"/>
                <w:left w:val="none" w:sz="0" w:space="0" w:color="auto"/>
                <w:bottom w:val="none" w:sz="0" w:space="0" w:color="auto"/>
                <w:right w:val="none" w:sz="0" w:space="0" w:color="auto"/>
              </w:divBdr>
            </w:div>
          </w:divsChild>
        </w:div>
        <w:div w:id="930893244">
          <w:marLeft w:val="0"/>
          <w:marRight w:val="0"/>
          <w:marTop w:val="0"/>
          <w:marBottom w:val="0"/>
          <w:divBdr>
            <w:top w:val="none" w:sz="0" w:space="0" w:color="auto"/>
            <w:left w:val="none" w:sz="0" w:space="0" w:color="auto"/>
            <w:bottom w:val="none" w:sz="0" w:space="0" w:color="auto"/>
            <w:right w:val="none" w:sz="0" w:space="0" w:color="auto"/>
          </w:divBdr>
          <w:divsChild>
            <w:div w:id="1882400018">
              <w:marLeft w:val="0"/>
              <w:marRight w:val="0"/>
              <w:marTop w:val="0"/>
              <w:marBottom w:val="0"/>
              <w:divBdr>
                <w:top w:val="none" w:sz="0" w:space="0" w:color="auto"/>
                <w:left w:val="none" w:sz="0" w:space="0" w:color="auto"/>
                <w:bottom w:val="none" w:sz="0" w:space="0" w:color="auto"/>
                <w:right w:val="none" w:sz="0" w:space="0" w:color="auto"/>
              </w:divBdr>
            </w:div>
          </w:divsChild>
        </w:div>
        <w:div w:id="932395127">
          <w:marLeft w:val="0"/>
          <w:marRight w:val="0"/>
          <w:marTop w:val="0"/>
          <w:marBottom w:val="0"/>
          <w:divBdr>
            <w:top w:val="none" w:sz="0" w:space="0" w:color="auto"/>
            <w:left w:val="none" w:sz="0" w:space="0" w:color="auto"/>
            <w:bottom w:val="none" w:sz="0" w:space="0" w:color="auto"/>
            <w:right w:val="none" w:sz="0" w:space="0" w:color="auto"/>
          </w:divBdr>
          <w:divsChild>
            <w:div w:id="279461153">
              <w:marLeft w:val="0"/>
              <w:marRight w:val="0"/>
              <w:marTop w:val="0"/>
              <w:marBottom w:val="0"/>
              <w:divBdr>
                <w:top w:val="none" w:sz="0" w:space="0" w:color="auto"/>
                <w:left w:val="none" w:sz="0" w:space="0" w:color="auto"/>
                <w:bottom w:val="none" w:sz="0" w:space="0" w:color="auto"/>
                <w:right w:val="none" w:sz="0" w:space="0" w:color="auto"/>
              </w:divBdr>
            </w:div>
          </w:divsChild>
        </w:div>
        <w:div w:id="944340564">
          <w:marLeft w:val="0"/>
          <w:marRight w:val="0"/>
          <w:marTop w:val="0"/>
          <w:marBottom w:val="0"/>
          <w:divBdr>
            <w:top w:val="none" w:sz="0" w:space="0" w:color="auto"/>
            <w:left w:val="none" w:sz="0" w:space="0" w:color="auto"/>
            <w:bottom w:val="none" w:sz="0" w:space="0" w:color="auto"/>
            <w:right w:val="none" w:sz="0" w:space="0" w:color="auto"/>
          </w:divBdr>
          <w:divsChild>
            <w:div w:id="1553007551">
              <w:marLeft w:val="0"/>
              <w:marRight w:val="0"/>
              <w:marTop w:val="0"/>
              <w:marBottom w:val="0"/>
              <w:divBdr>
                <w:top w:val="none" w:sz="0" w:space="0" w:color="auto"/>
                <w:left w:val="none" w:sz="0" w:space="0" w:color="auto"/>
                <w:bottom w:val="none" w:sz="0" w:space="0" w:color="auto"/>
                <w:right w:val="none" w:sz="0" w:space="0" w:color="auto"/>
              </w:divBdr>
            </w:div>
          </w:divsChild>
        </w:div>
        <w:div w:id="948242629">
          <w:marLeft w:val="0"/>
          <w:marRight w:val="0"/>
          <w:marTop w:val="0"/>
          <w:marBottom w:val="0"/>
          <w:divBdr>
            <w:top w:val="none" w:sz="0" w:space="0" w:color="auto"/>
            <w:left w:val="none" w:sz="0" w:space="0" w:color="auto"/>
            <w:bottom w:val="none" w:sz="0" w:space="0" w:color="auto"/>
            <w:right w:val="none" w:sz="0" w:space="0" w:color="auto"/>
          </w:divBdr>
          <w:divsChild>
            <w:div w:id="1735154035">
              <w:marLeft w:val="0"/>
              <w:marRight w:val="0"/>
              <w:marTop w:val="0"/>
              <w:marBottom w:val="0"/>
              <w:divBdr>
                <w:top w:val="none" w:sz="0" w:space="0" w:color="auto"/>
                <w:left w:val="none" w:sz="0" w:space="0" w:color="auto"/>
                <w:bottom w:val="none" w:sz="0" w:space="0" w:color="auto"/>
                <w:right w:val="none" w:sz="0" w:space="0" w:color="auto"/>
              </w:divBdr>
            </w:div>
          </w:divsChild>
        </w:div>
        <w:div w:id="956445481">
          <w:marLeft w:val="0"/>
          <w:marRight w:val="0"/>
          <w:marTop w:val="0"/>
          <w:marBottom w:val="0"/>
          <w:divBdr>
            <w:top w:val="none" w:sz="0" w:space="0" w:color="auto"/>
            <w:left w:val="none" w:sz="0" w:space="0" w:color="auto"/>
            <w:bottom w:val="none" w:sz="0" w:space="0" w:color="auto"/>
            <w:right w:val="none" w:sz="0" w:space="0" w:color="auto"/>
          </w:divBdr>
          <w:divsChild>
            <w:div w:id="674461062">
              <w:marLeft w:val="0"/>
              <w:marRight w:val="0"/>
              <w:marTop w:val="0"/>
              <w:marBottom w:val="0"/>
              <w:divBdr>
                <w:top w:val="none" w:sz="0" w:space="0" w:color="auto"/>
                <w:left w:val="none" w:sz="0" w:space="0" w:color="auto"/>
                <w:bottom w:val="none" w:sz="0" w:space="0" w:color="auto"/>
                <w:right w:val="none" w:sz="0" w:space="0" w:color="auto"/>
              </w:divBdr>
            </w:div>
          </w:divsChild>
        </w:div>
        <w:div w:id="965281619">
          <w:marLeft w:val="0"/>
          <w:marRight w:val="0"/>
          <w:marTop w:val="0"/>
          <w:marBottom w:val="0"/>
          <w:divBdr>
            <w:top w:val="none" w:sz="0" w:space="0" w:color="auto"/>
            <w:left w:val="none" w:sz="0" w:space="0" w:color="auto"/>
            <w:bottom w:val="none" w:sz="0" w:space="0" w:color="auto"/>
            <w:right w:val="none" w:sz="0" w:space="0" w:color="auto"/>
          </w:divBdr>
          <w:divsChild>
            <w:div w:id="1219128396">
              <w:marLeft w:val="0"/>
              <w:marRight w:val="0"/>
              <w:marTop w:val="0"/>
              <w:marBottom w:val="0"/>
              <w:divBdr>
                <w:top w:val="none" w:sz="0" w:space="0" w:color="auto"/>
                <w:left w:val="none" w:sz="0" w:space="0" w:color="auto"/>
                <w:bottom w:val="none" w:sz="0" w:space="0" w:color="auto"/>
                <w:right w:val="none" w:sz="0" w:space="0" w:color="auto"/>
              </w:divBdr>
            </w:div>
          </w:divsChild>
        </w:div>
        <w:div w:id="980767543">
          <w:marLeft w:val="0"/>
          <w:marRight w:val="0"/>
          <w:marTop w:val="0"/>
          <w:marBottom w:val="0"/>
          <w:divBdr>
            <w:top w:val="none" w:sz="0" w:space="0" w:color="auto"/>
            <w:left w:val="none" w:sz="0" w:space="0" w:color="auto"/>
            <w:bottom w:val="none" w:sz="0" w:space="0" w:color="auto"/>
            <w:right w:val="none" w:sz="0" w:space="0" w:color="auto"/>
          </w:divBdr>
          <w:divsChild>
            <w:div w:id="1303850692">
              <w:marLeft w:val="0"/>
              <w:marRight w:val="0"/>
              <w:marTop w:val="0"/>
              <w:marBottom w:val="0"/>
              <w:divBdr>
                <w:top w:val="none" w:sz="0" w:space="0" w:color="auto"/>
                <w:left w:val="none" w:sz="0" w:space="0" w:color="auto"/>
                <w:bottom w:val="none" w:sz="0" w:space="0" w:color="auto"/>
                <w:right w:val="none" w:sz="0" w:space="0" w:color="auto"/>
              </w:divBdr>
            </w:div>
          </w:divsChild>
        </w:div>
        <w:div w:id="1005133971">
          <w:marLeft w:val="0"/>
          <w:marRight w:val="0"/>
          <w:marTop w:val="0"/>
          <w:marBottom w:val="0"/>
          <w:divBdr>
            <w:top w:val="none" w:sz="0" w:space="0" w:color="auto"/>
            <w:left w:val="none" w:sz="0" w:space="0" w:color="auto"/>
            <w:bottom w:val="none" w:sz="0" w:space="0" w:color="auto"/>
            <w:right w:val="none" w:sz="0" w:space="0" w:color="auto"/>
          </w:divBdr>
          <w:divsChild>
            <w:div w:id="933628743">
              <w:marLeft w:val="0"/>
              <w:marRight w:val="0"/>
              <w:marTop w:val="0"/>
              <w:marBottom w:val="0"/>
              <w:divBdr>
                <w:top w:val="none" w:sz="0" w:space="0" w:color="auto"/>
                <w:left w:val="none" w:sz="0" w:space="0" w:color="auto"/>
                <w:bottom w:val="none" w:sz="0" w:space="0" w:color="auto"/>
                <w:right w:val="none" w:sz="0" w:space="0" w:color="auto"/>
              </w:divBdr>
            </w:div>
          </w:divsChild>
        </w:div>
        <w:div w:id="1013384179">
          <w:marLeft w:val="0"/>
          <w:marRight w:val="0"/>
          <w:marTop w:val="0"/>
          <w:marBottom w:val="0"/>
          <w:divBdr>
            <w:top w:val="none" w:sz="0" w:space="0" w:color="auto"/>
            <w:left w:val="none" w:sz="0" w:space="0" w:color="auto"/>
            <w:bottom w:val="none" w:sz="0" w:space="0" w:color="auto"/>
            <w:right w:val="none" w:sz="0" w:space="0" w:color="auto"/>
          </w:divBdr>
          <w:divsChild>
            <w:div w:id="1360938337">
              <w:marLeft w:val="0"/>
              <w:marRight w:val="0"/>
              <w:marTop w:val="0"/>
              <w:marBottom w:val="0"/>
              <w:divBdr>
                <w:top w:val="none" w:sz="0" w:space="0" w:color="auto"/>
                <w:left w:val="none" w:sz="0" w:space="0" w:color="auto"/>
                <w:bottom w:val="none" w:sz="0" w:space="0" w:color="auto"/>
                <w:right w:val="none" w:sz="0" w:space="0" w:color="auto"/>
              </w:divBdr>
            </w:div>
          </w:divsChild>
        </w:div>
        <w:div w:id="1033456224">
          <w:marLeft w:val="0"/>
          <w:marRight w:val="0"/>
          <w:marTop w:val="0"/>
          <w:marBottom w:val="0"/>
          <w:divBdr>
            <w:top w:val="none" w:sz="0" w:space="0" w:color="auto"/>
            <w:left w:val="none" w:sz="0" w:space="0" w:color="auto"/>
            <w:bottom w:val="none" w:sz="0" w:space="0" w:color="auto"/>
            <w:right w:val="none" w:sz="0" w:space="0" w:color="auto"/>
          </w:divBdr>
          <w:divsChild>
            <w:div w:id="628433487">
              <w:marLeft w:val="0"/>
              <w:marRight w:val="0"/>
              <w:marTop w:val="0"/>
              <w:marBottom w:val="0"/>
              <w:divBdr>
                <w:top w:val="none" w:sz="0" w:space="0" w:color="auto"/>
                <w:left w:val="none" w:sz="0" w:space="0" w:color="auto"/>
                <w:bottom w:val="none" w:sz="0" w:space="0" w:color="auto"/>
                <w:right w:val="none" w:sz="0" w:space="0" w:color="auto"/>
              </w:divBdr>
            </w:div>
          </w:divsChild>
        </w:div>
        <w:div w:id="1038046238">
          <w:marLeft w:val="0"/>
          <w:marRight w:val="0"/>
          <w:marTop w:val="0"/>
          <w:marBottom w:val="0"/>
          <w:divBdr>
            <w:top w:val="none" w:sz="0" w:space="0" w:color="auto"/>
            <w:left w:val="none" w:sz="0" w:space="0" w:color="auto"/>
            <w:bottom w:val="none" w:sz="0" w:space="0" w:color="auto"/>
            <w:right w:val="none" w:sz="0" w:space="0" w:color="auto"/>
          </w:divBdr>
          <w:divsChild>
            <w:div w:id="224610687">
              <w:marLeft w:val="0"/>
              <w:marRight w:val="0"/>
              <w:marTop w:val="0"/>
              <w:marBottom w:val="0"/>
              <w:divBdr>
                <w:top w:val="none" w:sz="0" w:space="0" w:color="auto"/>
                <w:left w:val="none" w:sz="0" w:space="0" w:color="auto"/>
                <w:bottom w:val="none" w:sz="0" w:space="0" w:color="auto"/>
                <w:right w:val="none" w:sz="0" w:space="0" w:color="auto"/>
              </w:divBdr>
            </w:div>
          </w:divsChild>
        </w:div>
        <w:div w:id="1049302654">
          <w:marLeft w:val="0"/>
          <w:marRight w:val="0"/>
          <w:marTop w:val="0"/>
          <w:marBottom w:val="0"/>
          <w:divBdr>
            <w:top w:val="none" w:sz="0" w:space="0" w:color="auto"/>
            <w:left w:val="none" w:sz="0" w:space="0" w:color="auto"/>
            <w:bottom w:val="none" w:sz="0" w:space="0" w:color="auto"/>
            <w:right w:val="none" w:sz="0" w:space="0" w:color="auto"/>
          </w:divBdr>
          <w:divsChild>
            <w:div w:id="2084331889">
              <w:marLeft w:val="0"/>
              <w:marRight w:val="0"/>
              <w:marTop w:val="0"/>
              <w:marBottom w:val="0"/>
              <w:divBdr>
                <w:top w:val="none" w:sz="0" w:space="0" w:color="auto"/>
                <w:left w:val="none" w:sz="0" w:space="0" w:color="auto"/>
                <w:bottom w:val="none" w:sz="0" w:space="0" w:color="auto"/>
                <w:right w:val="none" w:sz="0" w:space="0" w:color="auto"/>
              </w:divBdr>
            </w:div>
          </w:divsChild>
        </w:div>
        <w:div w:id="1049765775">
          <w:marLeft w:val="0"/>
          <w:marRight w:val="0"/>
          <w:marTop w:val="0"/>
          <w:marBottom w:val="0"/>
          <w:divBdr>
            <w:top w:val="none" w:sz="0" w:space="0" w:color="auto"/>
            <w:left w:val="none" w:sz="0" w:space="0" w:color="auto"/>
            <w:bottom w:val="none" w:sz="0" w:space="0" w:color="auto"/>
            <w:right w:val="none" w:sz="0" w:space="0" w:color="auto"/>
          </w:divBdr>
          <w:divsChild>
            <w:div w:id="1008755628">
              <w:marLeft w:val="0"/>
              <w:marRight w:val="0"/>
              <w:marTop w:val="0"/>
              <w:marBottom w:val="0"/>
              <w:divBdr>
                <w:top w:val="none" w:sz="0" w:space="0" w:color="auto"/>
                <w:left w:val="none" w:sz="0" w:space="0" w:color="auto"/>
                <w:bottom w:val="none" w:sz="0" w:space="0" w:color="auto"/>
                <w:right w:val="none" w:sz="0" w:space="0" w:color="auto"/>
              </w:divBdr>
            </w:div>
            <w:div w:id="1620070717">
              <w:marLeft w:val="0"/>
              <w:marRight w:val="0"/>
              <w:marTop w:val="0"/>
              <w:marBottom w:val="0"/>
              <w:divBdr>
                <w:top w:val="none" w:sz="0" w:space="0" w:color="auto"/>
                <w:left w:val="none" w:sz="0" w:space="0" w:color="auto"/>
                <w:bottom w:val="none" w:sz="0" w:space="0" w:color="auto"/>
                <w:right w:val="none" w:sz="0" w:space="0" w:color="auto"/>
              </w:divBdr>
            </w:div>
          </w:divsChild>
        </w:div>
        <w:div w:id="1059860584">
          <w:marLeft w:val="0"/>
          <w:marRight w:val="0"/>
          <w:marTop w:val="0"/>
          <w:marBottom w:val="0"/>
          <w:divBdr>
            <w:top w:val="none" w:sz="0" w:space="0" w:color="auto"/>
            <w:left w:val="none" w:sz="0" w:space="0" w:color="auto"/>
            <w:bottom w:val="none" w:sz="0" w:space="0" w:color="auto"/>
            <w:right w:val="none" w:sz="0" w:space="0" w:color="auto"/>
          </w:divBdr>
          <w:divsChild>
            <w:div w:id="863056377">
              <w:marLeft w:val="0"/>
              <w:marRight w:val="0"/>
              <w:marTop w:val="0"/>
              <w:marBottom w:val="0"/>
              <w:divBdr>
                <w:top w:val="none" w:sz="0" w:space="0" w:color="auto"/>
                <w:left w:val="none" w:sz="0" w:space="0" w:color="auto"/>
                <w:bottom w:val="none" w:sz="0" w:space="0" w:color="auto"/>
                <w:right w:val="none" w:sz="0" w:space="0" w:color="auto"/>
              </w:divBdr>
            </w:div>
          </w:divsChild>
        </w:div>
        <w:div w:id="1064258746">
          <w:marLeft w:val="0"/>
          <w:marRight w:val="0"/>
          <w:marTop w:val="0"/>
          <w:marBottom w:val="0"/>
          <w:divBdr>
            <w:top w:val="none" w:sz="0" w:space="0" w:color="auto"/>
            <w:left w:val="none" w:sz="0" w:space="0" w:color="auto"/>
            <w:bottom w:val="none" w:sz="0" w:space="0" w:color="auto"/>
            <w:right w:val="none" w:sz="0" w:space="0" w:color="auto"/>
          </w:divBdr>
          <w:divsChild>
            <w:div w:id="2076002688">
              <w:marLeft w:val="0"/>
              <w:marRight w:val="0"/>
              <w:marTop w:val="0"/>
              <w:marBottom w:val="0"/>
              <w:divBdr>
                <w:top w:val="none" w:sz="0" w:space="0" w:color="auto"/>
                <w:left w:val="none" w:sz="0" w:space="0" w:color="auto"/>
                <w:bottom w:val="none" w:sz="0" w:space="0" w:color="auto"/>
                <w:right w:val="none" w:sz="0" w:space="0" w:color="auto"/>
              </w:divBdr>
            </w:div>
          </w:divsChild>
        </w:div>
        <w:div w:id="1066536521">
          <w:marLeft w:val="0"/>
          <w:marRight w:val="0"/>
          <w:marTop w:val="0"/>
          <w:marBottom w:val="0"/>
          <w:divBdr>
            <w:top w:val="none" w:sz="0" w:space="0" w:color="auto"/>
            <w:left w:val="none" w:sz="0" w:space="0" w:color="auto"/>
            <w:bottom w:val="none" w:sz="0" w:space="0" w:color="auto"/>
            <w:right w:val="none" w:sz="0" w:space="0" w:color="auto"/>
          </w:divBdr>
          <w:divsChild>
            <w:div w:id="1510218785">
              <w:marLeft w:val="0"/>
              <w:marRight w:val="0"/>
              <w:marTop w:val="0"/>
              <w:marBottom w:val="0"/>
              <w:divBdr>
                <w:top w:val="none" w:sz="0" w:space="0" w:color="auto"/>
                <w:left w:val="none" w:sz="0" w:space="0" w:color="auto"/>
                <w:bottom w:val="none" w:sz="0" w:space="0" w:color="auto"/>
                <w:right w:val="none" w:sz="0" w:space="0" w:color="auto"/>
              </w:divBdr>
            </w:div>
          </w:divsChild>
        </w:div>
        <w:div w:id="1078943767">
          <w:marLeft w:val="0"/>
          <w:marRight w:val="0"/>
          <w:marTop w:val="0"/>
          <w:marBottom w:val="0"/>
          <w:divBdr>
            <w:top w:val="none" w:sz="0" w:space="0" w:color="auto"/>
            <w:left w:val="none" w:sz="0" w:space="0" w:color="auto"/>
            <w:bottom w:val="none" w:sz="0" w:space="0" w:color="auto"/>
            <w:right w:val="none" w:sz="0" w:space="0" w:color="auto"/>
          </w:divBdr>
          <w:divsChild>
            <w:div w:id="87167032">
              <w:marLeft w:val="0"/>
              <w:marRight w:val="0"/>
              <w:marTop w:val="0"/>
              <w:marBottom w:val="0"/>
              <w:divBdr>
                <w:top w:val="none" w:sz="0" w:space="0" w:color="auto"/>
                <w:left w:val="none" w:sz="0" w:space="0" w:color="auto"/>
                <w:bottom w:val="none" w:sz="0" w:space="0" w:color="auto"/>
                <w:right w:val="none" w:sz="0" w:space="0" w:color="auto"/>
              </w:divBdr>
            </w:div>
          </w:divsChild>
        </w:div>
        <w:div w:id="1081373743">
          <w:marLeft w:val="0"/>
          <w:marRight w:val="0"/>
          <w:marTop w:val="0"/>
          <w:marBottom w:val="0"/>
          <w:divBdr>
            <w:top w:val="none" w:sz="0" w:space="0" w:color="auto"/>
            <w:left w:val="none" w:sz="0" w:space="0" w:color="auto"/>
            <w:bottom w:val="none" w:sz="0" w:space="0" w:color="auto"/>
            <w:right w:val="none" w:sz="0" w:space="0" w:color="auto"/>
          </w:divBdr>
          <w:divsChild>
            <w:div w:id="2028175097">
              <w:marLeft w:val="0"/>
              <w:marRight w:val="0"/>
              <w:marTop w:val="0"/>
              <w:marBottom w:val="0"/>
              <w:divBdr>
                <w:top w:val="none" w:sz="0" w:space="0" w:color="auto"/>
                <w:left w:val="none" w:sz="0" w:space="0" w:color="auto"/>
                <w:bottom w:val="none" w:sz="0" w:space="0" w:color="auto"/>
                <w:right w:val="none" w:sz="0" w:space="0" w:color="auto"/>
              </w:divBdr>
            </w:div>
          </w:divsChild>
        </w:div>
        <w:div w:id="1117144152">
          <w:marLeft w:val="0"/>
          <w:marRight w:val="0"/>
          <w:marTop w:val="0"/>
          <w:marBottom w:val="0"/>
          <w:divBdr>
            <w:top w:val="none" w:sz="0" w:space="0" w:color="auto"/>
            <w:left w:val="none" w:sz="0" w:space="0" w:color="auto"/>
            <w:bottom w:val="none" w:sz="0" w:space="0" w:color="auto"/>
            <w:right w:val="none" w:sz="0" w:space="0" w:color="auto"/>
          </w:divBdr>
          <w:divsChild>
            <w:div w:id="2113085494">
              <w:marLeft w:val="0"/>
              <w:marRight w:val="0"/>
              <w:marTop w:val="0"/>
              <w:marBottom w:val="0"/>
              <w:divBdr>
                <w:top w:val="none" w:sz="0" w:space="0" w:color="auto"/>
                <w:left w:val="none" w:sz="0" w:space="0" w:color="auto"/>
                <w:bottom w:val="none" w:sz="0" w:space="0" w:color="auto"/>
                <w:right w:val="none" w:sz="0" w:space="0" w:color="auto"/>
              </w:divBdr>
            </w:div>
          </w:divsChild>
        </w:div>
        <w:div w:id="1126242783">
          <w:marLeft w:val="0"/>
          <w:marRight w:val="0"/>
          <w:marTop w:val="0"/>
          <w:marBottom w:val="0"/>
          <w:divBdr>
            <w:top w:val="none" w:sz="0" w:space="0" w:color="auto"/>
            <w:left w:val="none" w:sz="0" w:space="0" w:color="auto"/>
            <w:bottom w:val="none" w:sz="0" w:space="0" w:color="auto"/>
            <w:right w:val="none" w:sz="0" w:space="0" w:color="auto"/>
          </w:divBdr>
          <w:divsChild>
            <w:div w:id="520631248">
              <w:marLeft w:val="0"/>
              <w:marRight w:val="0"/>
              <w:marTop w:val="0"/>
              <w:marBottom w:val="0"/>
              <w:divBdr>
                <w:top w:val="none" w:sz="0" w:space="0" w:color="auto"/>
                <w:left w:val="none" w:sz="0" w:space="0" w:color="auto"/>
                <w:bottom w:val="none" w:sz="0" w:space="0" w:color="auto"/>
                <w:right w:val="none" w:sz="0" w:space="0" w:color="auto"/>
              </w:divBdr>
            </w:div>
          </w:divsChild>
        </w:div>
        <w:div w:id="1159005088">
          <w:marLeft w:val="0"/>
          <w:marRight w:val="0"/>
          <w:marTop w:val="0"/>
          <w:marBottom w:val="0"/>
          <w:divBdr>
            <w:top w:val="none" w:sz="0" w:space="0" w:color="auto"/>
            <w:left w:val="none" w:sz="0" w:space="0" w:color="auto"/>
            <w:bottom w:val="none" w:sz="0" w:space="0" w:color="auto"/>
            <w:right w:val="none" w:sz="0" w:space="0" w:color="auto"/>
          </w:divBdr>
          <w:divsChild>
            <w:div w:id="140973353">
              <w:marLeft w:val="0"/>
              <w:marRight w:val="0"/>
              <w:marTop w:val="0"/>
              <w:marBottom w:val="0"/>
              <w:divBdr>
                <w:top w:val="none" w:sz="0" w:space="0" w:color="auto"/>
                <w:left w:val="none" w:sz="0" w:space="0" w:color="auto"/>
                <w:bottom w:val="none" w:sz="0" w:space="0" w:color="auto"/>
                <w:right w:val="none" w:sz="0" w:space="0" w:color="auto"/>
              </w:divBdr>
            </w:div>
          </w:divsChild>
        </w:div>
        <w:div w:id="1172526626">
          <w:marLeft w:val="0"/>
          <w:marRight w:val="0"/>
          <w:marTop w:val="0"/>
          <w:marBottom w:val="0"/>
          <w:divBdr>
            <w:top w:val="none" w:sz="0" w:space="0" w:color="auto"/>
            <w:left w:val="none" w:sz="0" w:space="0" w:color="auto"/>
            <w:bottom w:val="none" w:sz="0" w:space="0" w:color="auto"/>
            <w:right w:val="none" w:sz="0" w:space="0" w:color="auto"/>
          </w:divBdr>
          <w:divsChild>
            <w:div w:id="830952609">
              <w:marLeft w:val="0"/>
              <w:marRight w:val="0"/>
              <w:marTop w:val="0"/>
              <w:marBottom w:val="0"/>
              <w:divBdr>
                <w:top w:val="none" w:sz="0" w:space="0" w:color="auto"/>
                <w:left w:val="none" w:sz="0" w:space="0" w:color="auto"/>
                <w:bottom w:val="none" w:sz="0" w:space="0" w:color="auto"/>
                <w:right w:val="none" w:sz="0" w:space="0" w:color="auto"/>
              </w:divBdr>
            </w:div>
          </w:divsChild>
        </w:div>
        <w:div w:id="1191795292">
          <w:marLeft w:val="0"/>
          <w:marRight w:val="0"/>
          <w:marTop w:val="0"/>
          <w:marBottom w:val="0"/>
          <w:divBdr>
            <w:top w:val="none" w:sz="0" w:space="0" w:color="auto"/>
            <w:left w:val="none" w:sz="0" w:space="0" w:color="auto"/>
            <w:bottom w:val="none" w:sz="0" w:space="0" w:color="auto"/>
            <w:right w:val="none" w:sz="0" w:space="0" w:color="auto"/>
          </w:divBdr>
          <w:divsChild>
            <w:div w:id="1604916397">
              <w:marLeft w:val="0"/>
              <w:marRight w:val="0"/>
              <w:marTop w:val="0"/>
              <w:marBottom w:val="0"/>
              <w:divBdr>
                <w:top w:val="none" w:sz="0" w:space="0" w:color="auto"/>
                <w:left w:val="none" w:sz="0" w:space="0" w:color="auto"/>
                <w:bottom w:val="none" w:sz="0" w:space="0" w:color="auto"/>
                <w:right w:val="none" w:sz="0" w:space="0" w:color="auto"/>
              </w:divBdr>
            </w:div>
          </w:divsChild>
        </w:div>
        <w:div w:id="1279752694">
          <w:marLeft w:val="0"/>
          <w:marRight w:val="0"/>
          <w:marTop w:val="0"/>
          <w:marBottom w:val="0"/>
          <w:divBdr>
            <w:top w:val="none" w:sz="0" w:space="0" w:color="auto"/>
            <w:left w:val="none" w:sz="0" w:space="0" w:color="auto"/>
            <w:bottom w:val="none" w:sz="0" w:space="0" w:color="auto"/>
            <w:right w:val="none" w:sz="0" w:space="0" w:color="auto"/>
          </w:divBdr>
          <w:divsChild>
            <w:div w:id="686298496">
              <w:marLeft w:val="0"/>
              <w:marRight w:val="0"/>
              <w:marTop w:val="0"/>
              <w:marBottom w:val="0"/>
              <w:divBdr>
                <w:top w:val="none" w:sz="0" w:space="0" w:color="auto"/>
                <w:left w:val="none" w:sz="0" w:space="0" w:color="auto"/>
                <w:bottom w:val="none" w:sz="0" w:space="0" w:color="auto"/>
                <w:right w:val="none" w:sz="0" w:space="0" w:color="auto"/>
              </w:divBdr>
            </w:div>
          </w:divsChild>
        </w:div>
        <w:div w:id="1285623159">
          <w:marLeft w:val="0"/>
          <w:marRight w:val="0"/>
          <w:marTop w:val="0"/>
          <w:marBottom w:val="0"/>
          <w:divBdr>
            <w:top w:val="none" w:sz="0" w:space="0" w:color="auto"/>
            <w:left w:val="none" w:sz="0" w:space="0" w:color="auto"/>
            <w:bottom w:val="none" w:sz="0" w:space="0" w:color="auto"/>
            <w:right w:val="none" w:sz="0" w:space="0" w:color="auto"/>
          </w:divBdr>
          <w:divsChild>
            <w:div w:id="267740980">
              <w:marLeft w:val="0"/>
              <w:marRight w:val="0"/>
              <w:marTop w:val="0"/>
              <w:marBottom w:val="0"/>
              <w:divBdr>
                <w:top w:val="none" w:sz="0" w:space="0" w:color="auto"/>
                <w:left w:val="none" w:sz="0" w:space="0" w:color="auto"/>
                <w:bottom w:val="none" w:sz="0" w:space="0" w:color="auto"/>
                <w:right w:val="none" w:sz="0" w:space="0" w:color="auto"/>
              </w:divBdr>
            </w:div>
          </w:divsChild>
        </w:div>
        <w:div w:id="1294555834">
          <w:marLeft w:val="0"/>
          <w:marRight w:val="0"/>
          <w:marTop w:val="0"/>
          <w:marBottom w:val="0"/>
          <w:divBdr>
            <w:top w:val="none" w:sz="0" w:space="0" w:color="auto"/>
            <w:left w:val="none" w:sz="0" w:space="0" w:color="auto"/>
            <w:bottom w:val="none" w:sz="0" w:space="0" w:color="auto"/>
            <w:right w:val="none" w:sz="0" w:space="0" w:color="auto"/>
          </w:divBdr>
          <w:divsChild>
            <w:div w:id="1331176506">
              <w:marLeft w:val="0"/>
              <w:marRight w:val="0"/>
              <w:marTop w:val="0"/>
              <w:marBottom w:val="0"/>
              <w:divBdr>
                <w:top w:val="none" w:sz="0" w:space="0" w:color="auto"/>
                <w:left w:val="none" w:sz="0" w:space="0" w:color="auto"/>
                <w:bottom w:val="none" w:sz="0" w:space="0" w:color="auto"/>
                <w:right w:val="none" w:sz="0" w:space="0" w:color="auto"/>
              </w:divBdr>
            </w:div>
          </w:divsChild>
        </w:div>
        <w:div w:id="1316648022">
          <w:marLeft w:val="0"/>
          <w:marRight w:val="0"/>
          <w:marTop w:val="0"/>
          <w:marBottom w:val="0"/>
          <w:divBdr>
            <w:top w:val="none" w:sz="0" w:space="0" w:color="auto"/>
            <w:left w:val="none" w:sz="0" w:space="0" w:color="auto"/>
            <w:bottom w:val="none" w:sz="0" w:space="0" w:color="auto"/>
            <w:right w:val="none" w:sz="0" w:space="0" w:color="auto"/>
          </w:divBdr>
          <w:divsChild>
            <w:div w:id="1465733438">
              <w:marLeft w:val="0"/>
              <w:marRight w:val="0"/>
              <w:marTop w:val="0"/>
              <w:marBottom w:val="0"/>
              <w:divBdr>
                <w:top w:val="none" w:sz="0" w:space="0" w:color="auto"/>
                <w:left w:val="none" w:sz="0" w:space="0" w:color="auto"/>
                <w:bottom w:val="none" w:sz="0" w:space="0" w:color="auto"/>
                <w:right w:val="none" w:sz="0" w:space="0" w:color="auto"/>
              </w:divBdr>
            </w:div>
          </w:divsChild>
        </w:div>
        <w:div w:id="1334185562">
          <w:marLeft w:val="0"/>
          <w:marRight w:val="0"/>
          <w:marTop w:val="0"/>
          <w:marBottom w:val="0"/>
          <w:divBdr>
            <w:top w:val="none" w:sz="0" w:space="0" w:color="auto"/>
            <w:left w:val="none" w:sz="0" w:space="0" w:color="auto"/>
            <w:bottom w:val="none" w:sz="0" w:space="0" w:color="auto"/>
            <w:right w:val="none" w:sz="0" w:space="0" w:color="auto"/>
          </w:divBdr>
          <w:divsChild>
            <w:div w:id="1850828129">
              <w:marLeft w:val="0"/>
              <w:marRight w:val="0"/>
              <w:marTop w:val="0"/>
              <w:marBottom w:val="0"/>
              <w:divBdr>
                <w:top w:val="none" w:sz="0" w:space="0" w:color="auto"/>
                <w:left w:val="none" w:sz="0" w:space="0" w:color="auto"/>
                <w:bottom w:val="none" w:sz="0" w:space="0" w:color="auto"/>
                <w:right w:val="none" w:sz="0" w:space="0" w:color="auto"/>
              </w:divBdr>
            </w:div>
          </w:divsChild>
        </w:div>
        <w:div w:id="1342009350">
          <w:marLeft w:val="0"/>
          <w:marRight w:val="0"/>
          <w:marTop w:val="0"/>
          <w:marBottom w:val="0"/>
          <w:divBdr>
            <w:top w:val="none" w:sz="0" w:space="0" w:color="auto"/>
            <w:left w:val="none" w:sz="0" w:space="0" w:color="auto"/>
            <w:bottom w:val="none" w:sz="0" w:space="0" w:color="auto"/>
            <w:right w:val="none" w:sz="0" w:space="0" w:color="auto"/>
          </w:divBdr>
          <w:divsChild>
            <w:div w:id="1864318555">
              <w:marLeft w:val="0"/>
              <w:marRight w:val="0"/>
              <w:marTop w:val="0"/>
              <w:marBottom w:val="0"/>
              <w:divBdr>
                <w:top w:val="none" w:sz="0" w:space="0" w:color="auto"/>
                <w:left w:val="none" w:sz="0" w:space="0" w:color="auto"/>
                <w:bottom w:val="none" w:sz="0" w:space="0" w:color="auto"/>
                <w:right w:val="none" w:sz="0" w:space="0" w:color="auto"/>
              </w:divBdr>
            </w:div>
          </w:divsChild>
        </w:div>
        <w:div w:id="1343816687">
          <w:marLeft w:val="0"/>
          <w:marRight w:val="0"/>
          <w:marTop w:val="0"/>
          <w:marBottom w:val="0"/>
          <w:divBdr>
            <w:top w:val="none" w:sz="0" w:space="0" w:color="auto"/>
            <w:left w:val="none" w:sz="0" w:space="0" w:color="auto"/>
            <w:bottom w:val="none" w:sz="0" w:space="0" w:color="auto"/>
            <w:right w:val="none" w:sz="0" w:space="0" w:color="auto"/>
          </w:divBdr>
          <w:divsChild>
            <w:div w:id="32310137">
              <w:marLeft w:val="0"/>
              <w:marRight w:val="0"/>
              <w:marTop w:val="0"/>
              <w:marBottom w:val="0"/>
              <w:divBdr>
                <w:top w:val="none" w:sz="0" w:space="0" w:color="auto"/>
                <w:left w:val="none" w:sz="0" w:space="0" w:color="auto"/>
                <w:bottom w:val="none" w:sz="0" w:space="0" w:color="auto"/>
                <w:right w:val="none" w:sz="0" w:space="0" w:color="auto"/>
              </w:divBdr>
            </w:div>
          </w:divsChild>
        </w:div>
        <w:div w:id="1366759233">
          <w:marLeft w:val="0"/>
          <w:marRight w:val="0"/>
          <w:marTop w:val="0"/>
          <w:marBottom w:val="0"/>
          <w:divBdr>
            <w:top w:val="none" w:sz="0" w:space="0" w:color="auto"/>
            <w:left w:val="none" w:sz="0" w:space="0" w:color="auto"/>
            <w:bottom w:val="none" w:sz="0" w:space="0" w:color="auto"/>
            <w:right w:val="none" w:sz="0" w:space="0" w:color="auto"/>
          </w:divBdr>
          <w:divsChild>
            <w:div w:id="978535814">
              <w:marLeft w:val="0"/>
              <w:marRight w:val="0"/>
              <w:marTop w:val="0"/>
              <w:marBottom w:val="0"/>
              <w:divBdr>
                <w:top w:val="none" w:sz="0" w:space="0" w:color="auto"/>
                <w:left w:val="none" w:sz="0" w:space="0" w:color="auto"/>
                <w:bottom w:val="none" w:sz="0" w:space="0" w:color="auto"/>
                <w:right w:val="none" w:sz="0" w:space="0" w:color="auto"/>
              </w:divBdr>
            </w:div>
          </w:divsChild>
        </w:div>
        <w:div w:id="1380934460">
          <w:marLeft w:val="0"/>
          <w:marRight w:val="0"/>
          <w:marTop w:val="0"/>
          <w:marBottom w:val="0"/>
          <w:divBdr>
            <w:top w:val="none" w:sz="0" w:space="0" w:color="auto"/>
            <w:left w:val="none" w:sz="0" w:space="0" w:color="auto"/>
            <w:bottom w:val="none" w:sz="0" w:space="0" w:color="auto"/>
            <w:right w:val="none" w:sz="0" w:space="0" w:color="auto"/>
          </w:divBdr>
          <w:divsChild>
            <w:div w:id="1399135950">
              <w:marLeft w:val="0"/>
              <w:marRight w:val="0"/>
              <w:marTop w:val="0"/>
              <w:marBottom w:val="0"/>
              <w:divBdr>
                <w:top w:val="none" w:sz="0" w:space="0" w:color="auto"/>
                <w:left w:val="none" w:sz="0" w:space="0" w:color="auto"/>
                <w:bottom w:val="none" w:sz="0" w:space="0" w:color="auto"/>
                <w:right w:val="none" w:sz="0" w:space="0" w:color="auto"/>
              </w:divBdr>
            </w:div>
          </w:divsChild>
        </w:div>
        <w:div w:id="1418746779">
          <w:marLeft w:val="0"/>
          <w:marRight w:val="0"/>
          <w:marTop w:val="0"/>
          <w:marBottom w:val="0"/>
          <w:divBdr>
            <w:top w:val="none" w:sz="0" w:space="0" w:color="auto"/>
            <w:left w:val="none" w:sz="0" w:space="0" w:color="auto"/>
            <w:bottom w:val="none" w:sz="0" w:space="0" w:color="auto"/>
            <w:right w:val="none" w:sz="0" w:space="0" w:color="auto"/>
          </w:divBdr>
          <w:divsChild>
            <w:div w:id="1950818535">
              <w:marLeft w:val="0"/>
              <w:marRight w:val="0"/>
              <w:marTop w:val="0"/>
              <w:marBottom w:val="0"/>
              <w:divBdr>
                <w:top w:val="none" w:sz="0" w:space="0" w:color="auto"/>
                <w:left w:val="none" w:sz="0" w:space="0" w:color="auto"/>
                <w:bottom w:val="none" w:sz="0" w:space="0" w:color="auto"/>
                <w:right w:val="none" w:sz="0" w:space="0" w:color="auto"/>
              </w:divBdr>
            </w:div>
          </w:divsChild>
        </w:div>
        <w:div w:id="1419867531">
          <w:marLeft w:val="0"/>
          <w:marRight w:val="0"/>
          <w:marTop w:val="0"/>
          <w:marBottom w:val="0"/>
          <w:divBdr>
            <w:top w:val="none" w:sz="0" w:space="0" w:color="auto"/>
            <w:left w:val="none" w:sz="0" w:space="0" w:color="auto"/>
            <w:bottom w:val="none" w:sz="0" w:space="0" w:color="auto"/>
            <w:right w:val="none" w:sz="0" w:space="0" w:color="auto"/>
          </w:divBdr>
          <w:divsChild>
            <w:div w:id="510098203">
              <w:marLeft w:val="0"/>
              <w:marRight w:val="0"/>
              <w:marTop w:val="0"/>
              <w:marBottom w:val="0"/>
              <w:divBdr>
                <w:top w:val="none" w:sz="0" w:space="0" w:color="auto"/>
                <w:left w:val="none" w:sz="0" w:space="0" w:color="auto"/>
                <w:bottom w:val="none" w:sz="0" w:space="0" w:color="auto"/>
                <w:right w:val="none" w:sz="0" w:space="0" w:color="auto"/>
              </w:divBdr>
            </w:div>
          </w:divsChild>
        </w:div>
        <w:div w:id="1437560596">
          <w:marLeft w:val="0"/>
          <w:marRight w:val="0"/>
          <w:marTop w:val="0"/>
          <w:marBottom w:val="0"/>
          <w:divBdr>
            <w:top w:val="none" w:sz="0" w:space="0" w:color="auto"/>
            <w:left w:val="none" w:sz="0" w:space="0" w:color="auto"/>
            <w:bottom w:val="none" w:sz="0" w:space="0" w:color="auto"/>
            <w:right w:val="none" w:sz="0" w:space="0" w:color="auto"/>
          </w:divBdr>
          <w:divsChild>
            <w:div w:id="267003398">
              <w:marLeft w:val="0"/>
              <w:marRight w:val="0"/>
              <w:marTop w:val="0"/>
              <w:marBottom w:val="0"/>
              <w:divBdr>
                <w:top w:val="none" w:sz="0" w:space="0" w:color="auto"/>
                <w:left w:val="none" w:sz="0" w:space="0" w:color="auto"/>
                <w:bottom w:val="none" w:sz="0" w:space="0" w:color="auto"/>
                <w:right w:val="none" w:sz="0" w:space="0" w:color="auto"/>
              </w:divBdr>
            </w:div>
          </w:divsChild>
        </w:div>
        <w:div w:id="1465847231">
          <w:marLeft w:val="0"/>
          <w:marRight w:val="0"/>
          <w:marTop w:val="0"/>
          <w:marBottom w:val="0"/>
          <w:divBdr>
            <w:top w:val="none" w:sz="0" w:space="0" w:color="auto"/>
            <w:left w:val="none" w:sz="0" w:space="0" w:color="auto"/>
            <w:bottom w:val="none" w:sz="0" w:space="0" w:color="auto"/>
            <w:right w:val="none" w:sz="0" w:space="0" w:color="auto"/>
          </w:divBdr>
          <w:divsChild>
            <w:div w:id="1589388219">
              <w:marLeft w:val="0"/>
              <w:marRight w:val="0"/>
              <w:marTop w:val="0"/>
              <w:marBottom w:val="0"/>
              <w:divBdr>
                <w:top w:val="none" w:sz="0" w:space="0" w:color="auto"/>
                <w:left w:val="none" w:sz="0" w:space="0" w:color="auto"/>
                <w:bottom w:val="none" w:sz="0" w:space="0" w:color="auto"/>
                <w:right w:val="none" w:sz="0" w:space="0" w:color="auto"/>
              </w:divBdr>
            </w:div>
          </w:divsChild>
        </w:div>
        <w:div w:id="1477450070">
          <w:marLeft w:val="0"/>
          <w:marRight w:val="0"/>
          <w:marTop w:val="0"/>
          <w:marBottom w:val="0"/>
          <w:divBdr>
            <w:top w:val="none" w:sz="0" w:space="0" w:color="auto"/>
            <w:left w:val="none" w:sz="0" w:space="0" w:color="auto"/>
            <w:bottom w:val="none" w:sz="0" w:space="0" w:color="auto"/>
            <w:right w:val="none" w:sz="0" w:space="0" w:color="auto"/>
          </w:divBdr>
          <w:divsChild>
            <w:div w:id="1700232360">
              <w:marLeft w:val="0"/>
              <w:marRight w:val="0"/>
              <w:marTop w:val="0"/>
              <w:marBottom w:val="0"/>
              <w:divBdr>
                <w:top w:val="none" w:sz="0" w:space="0" w:color="auto"/>
                <w:left w:val="none" w:sz="0" w:space="0" w:color="auto"/>
                <w:bottom w:val="none" w:sz="0" w:space="0" w:color="auto"/>
                <w:right w:val="none" w:sz="0" w:space="0" w:color="auto"/>
              </w:divBdr>
            </w:div>
          </w:divsChild>
        </w:div>
        <w:div w:id="1484393286">
          <w:marLeft w:val="0"/>
          <w:marRight w:val="0"/>
          <w:marTop w:val="0"/>
          <w:marBottom w:val="0"/>
          <w:divBdr>
            <w:top w:val="none" w:sz="0" w:space="0" w:color="auto"/>
            <w:left w:val="none" w:sz="0" w:space="0" w:color="auto"/>
            <w:bottom w:val="none" w:sz="0" w:space="0" w:color="auto"/>
            <w:right w:val="none" w:sz="0" w:space="0" w:color="auto"/>
          </w:divBdr>
          <w:divsChild>
            <w:div w:id="547690213">
              <w:marLeft w:val="0"/>
              <w:marRight w:val="0"/>
              <w:marTop w:val="0"/>
              <w:marBottom w:val="0"/>
              <w:divBdr>
                <w:top w:val="none" w:sz="0" w:space="0" w:color="auto"/>
                <w:left w:val="none" w:sz="0" w:space="0" w:color="auto"/>
                <w:bottom w:val="none" w:sz="0" w:space="0" w:color="auto"/>
                <w:right w:val="none" w:sz="0" w:space="0" w:color="auto"/>
              </w:divBdr>
            </w:div>
          </w:divsChild>
        </w:div>
        <w:div w:id="1524171859">
          <w:marLeft w:val="0"/>
          <w:marRight w:val="0"/>
          <w:marTop w:val="0"/>
          <w:marBottom w:val="0"/>
          <w:divBdr>
            <w:top w:val="none" w:sz="0" w:space="0" w:color="auto"/>
            <w:left w:val="none" w:sz="0" w:space="0" w:color="auto"/>
            <w:bottom w:val="none" w:sz="0" w:space="0" w:color="auto"/>
            <w:right w:val="none" w:sz="0" w:space="0" w:color="auto"/>
          </w:divBdr>
          <w:divsChild>
            <w:div w:id="1140147097">
              <w:marLeft w:val="0"/>
              <w:marRight w:val="0"/>
              <w:marTop w:val="0"/>
              <w:marBottom w:val="0"/>
              <w:divBdr>
                <w:top w:val="none" w:sz="0" w:space="0" w:color="auto"/>
                <w:left w:val="none" w:sz="0" w:space="0" w:color="auto"/>
                <w:bottom w:val="none" w:sz="0" w:space="0" w:color="auto"/>
                <w:right w:val="none" w:sz="0" w:space="0" w:color="auto"/>
              </w:divBdr>
            </w:div>
          </w:divsChild>
        </w:div>
        <w:div w:id="1528954907">
          <w:marLeft w:val="0"/>
          <w:marRight w:val="0"/>
          <w:marTop w:val="0"/>
          <w:marBottom w:val="0"/>
          <w:divBdr>
            <w:top w:val="none" w:sz="0" w:space="0" w:color="auto"/>
            <w:left w:val="none" w:sz="0" w:space="0" w:color="auto"/>
            <w:bottom w:val="none" w:sz="0" w:space="0" w:color="auto"/>
            <w:right w:val="none" w:sz="0" w:space="0" w:color="auto"/>
          </w:divBdr>
          <w:divsChild>
            <w:div w:id="1043945620">
              <w:marLeft w:val="0"/>
              <w:marRight w:val="0"/>
              <w:marTop w:val="0"/>
              <w:marBottom w:val="0"/>
              <w:divBdr>
                <w:top w:val="none" w:sz="0" w:space="0" w:color="auto"/>
                <w:left w:val="none" w:sz="0" w:space="0" w:color="auto"/>
                <w:bottom w:val="none" w:sz="0" w:space="0" w:color="auto"/>
                <w:right w:val="none" w:sz="0" w:space="0" w:color="auto"/>
              </w:divBdr>
            </w:div>
          </w:divsChild>
        </w:div>
        <w:div w:id="1536771817">
          <w:marLeft w:val="0"/>
          <w:marRight w:val="0"/>
          <w:marTop w:val="0"/>
          <w:marBottom w:val="0"/>
          <w:divBdr>
            <w:top w:val="none" w:sz="0" w:space="0" w:color="auto"/>
            <w:left w:val="none" w:sz="0" w:space="0" w:color="auto"/>
            <w:bottom w:val="none" w:sz="0" w:space="0" w:color="auto"/>
            <w:right w:val="none" w:sz="0" w:space="0" w:color="auto"/>
          </w:divBdr>
          <w:divsChild>
            <w:div w:id="2034258271">
              <w:marLeft w:val="0"/>
              <w:marRight w:val="0"/>
              <w:marTop w:val="0"/>
              <w:marBottom w:val="0"/>
              <w:divBdr>
                <w:top w:val="none" w:sz="0" w:space="0" w:color="auto"/>
                <w:left w:val="none" w:sz="0" w:space="0" w:color="auto"/>
                <w:bottom w:val="none" w:sz="0" w:space="0" w:color="auto"/>
                <w:right w:val="none" w:sz="0" w:space="0" w:color="auto"/>
              </w:divBdr>
            </w:div>
          </w:divsChild>
        </w:div>
        <w:div w:id="1552811040">
          <w:marLeft w:val="0"/>
          <w:marRight w:val="0"/>
          <w:marTop w:val="0"/>
          <w:marBottom w:val="0"/>
          <w:divBdr>
            <w:top w:val="none" w:sz="0" w:space="0" w:color="auto"/>
            <w:left w:val="none" w:sz="0" w:space="0" w:color="auto"/>
            <w:bottom w:val="none" w:sz="0" w:space="0" w:color="auto"/>
            <w:right w:val="none" w:sz="0" w:space="0" w:color="auto"/>
          </w:divBdr>
          <w:divsChild>
            <w:div w:id="1806775592">
              <w:marLeft w:val="0"/>
              <w:marRight w:val="0"/>
              <w:marTop w:val="0"/>
              <w:marBottom w:val="0"/>
              <w:divBdr>
                <w:top w:val="none" w:sz="0" w:space="0" w:color="auto"/>
                <w:left w:val="none" w:sz="0" w:space="0" w:color="auto"/>
                <w:bottom w:val="none" w:sz="0" w:space="0" w:color="auto"/>
                <w:right w:val="none" w:sz="0" w:space="0" w:color="auto"/>
              </w:divBdr>
            </w:div>
          </w:divsChild>
        </w:div>
        <w:div w:id="1557858050">
          <w:marLeft w:val="0"/>
          <w:marRight w:val="0"/>
          <w:marTop w:val="0"/>
          <w:marBottom w:val="0"/>
          <w:divBdr>
            <w:top w:val="none" w:sz="0" w:space="0" w:color="auto"/>
            <w:left w:val="none" w:sz="0" w:space="0" w:color="auto"/>
            <w:bottom w:val="none" w:sz="0" w:space="0" w:color="auto"/>
            <w:right w:val="none" w:sz="0" w:space="0" w:color="auto"/>
          </w:divBdr>
          <w:divsChild>
            <w:div w:id="281421312">
              <w:marLeft w:val="0"/>
              <w:marRight w:val="0"/>
              <w:marTop w:val="0"/>
              <w:marBottom w:val="0"/>
              <w:divBdr>
                <w:top w:val="none" w:sz="0" w:space="0" w:color="auto"/>
                <w:left w:val="none" w:sz="0" w:space="0" w:color="auto"/>
                <w:bottom w:val="none" w:sz="0" w:space="0" w:color="auto"/>
                <w:right w:val="none" w:sz="0" w:space="0" w:color="auto"/>
              </w:divBdr>
            </w:div>
          </w:divsChild>
        </w:div>
        <w:div w:id="1568687243">
          <w:marLeft w:val="0"/>
          <w:marRight w:val="0"/>
          <w:marTop w:val="0"/>
          <w:marBottom w:val="0"/>
          <w:divBdr>
            <w:top w:val="none" w:sz="0" w:space="0" w:color="auto"/>
            <w:left w:val="none" w:sz="0" w:space="0" w:color="auto"/>
            <w:bottom w:val="none" w:sz="0" w:space="0" w:color="auto"/>
            <w:right w:val="none" w:sz="0" w:space="0" w:color="auto"/>
          </w:divBdr>
          <w:divsChild>
            <w:div w:id="1923103514">
              <w:marLeft w:val="0"/>
              <w:marRight w:val="0"/>
              <w:marTop w:val="0"/>
              <w:marBottom w:val="0"/>
              <w:divBdr>
                <w:top w:val="none" w:sz="0" w:space="0" w:color="auto"/>
                <w:left w:val="none" w:sz="0" w:space="0" w:color="auto"/>
                <w:bottom w:val="none" w:sz="0" w:space="0" w:color="auto"/>
                <w:right w:val="none" w:sz="0" w:space="0" w:color="auto"/>
              </w:divBdr>
            </w:div>
          </w:divsChild>
        </w:div>
        <w:div w:id="1588929179">
          <w:marLeft w:val="0"/>
          <w:marRight w:val="0"/>
          <w:marTop w:val="0"/>
          <w:marBottom w:val="0"/>
          <w:divBdr>
            <w:top w:val="none" w:sz="0" w:space="0" w:color="auto"/>
            <w:left w:val="none" w:sz="0" w:space="0" w:color="auto"/>
            <w:bottom w:val="none" w:sz="0" w:space="0" w:color="auto"/>
            <w:right w:val="none" w:sz="0" w:space="0" w:color="auto"/>
          </w:divBdr>
          <w:divsChild>
            <w:div w:id="960264937">
              <w:marLeft w:val="0"/>
              <w:marRight w:val="0"/>
              <w:marTop w:val="0"/>
              <w:marBottom w:val="0"/>
              <w:divBdr>
                <w:top w:val="none" w:sz="0" w:space="0" w:color="auto"/>
                <w:left w:val="none" w:sz="0" w:space="0" w:color="auto"/>
                <w:bottom w:val="none" w:sz="0" w:space="0" w:color="auto"/>
                <w:right w:val="none" w:sz="0" w:space="0" w:color="auto"/>
              </w:divBdr>
            </w:div>
          </w:divsChild>
        </w:div>
        <w:div w:id="1593466965">
          <w:marLeft w:val="0"/>
          <w:marRight w:val="0"/>
          <w:marTop w:val="0"/>
          <w:marBottom w:val="0"/>
          <w:divBdr>
            <w:top w:val="none" w:sz="0" w:space="0" w:color="auto"/>
            <w:left w:val="none" w:sz="0" w:space="0" w:color="auto"/>
            <w:bottom w:val="none" w:sz="0" w:space="0" w:color="auto"/>
            <w:right w:val="none" w:sz="0" w:space="0" w:color="auto"/>
          </w:divBdr>
          <w:divsChild>
            <w:div w:id="1511530981">
              <w:marLeft w:val="0"/>
              <w:marRight w:val="0"/>
              <w:marTop w:val="0"/>
              <w:marBottom w:val="0"/>
              <w:divBdr>
                <w:top w:val="none" w:sz="0" w:space="0" w:color="auto"/>
                <w:left w:val="none" w:sz="0" w:space="0" w:color="auto"/>
                <w:bottom w:val="none" w:sz="0" w:space="0" w:color="auto"/>
                <w:right w:val="none" w:sz="0" w:space="0" w:color="auto"/>
              </w:divBdr>
            </w:div>
          </w:divsChild>
        </w:div>
        <w:div w:id="1616015554">
          <w:marLeft w:val="0"/>
          <w:marRight w:val="0"/>
          <w:marTop w:val="0"/>
          <w:marBottom w:val="0"/>
          <w:divBdr>
            <w:top w:val="none" w:sz="0" w:space="0" w:color="auto"/>
            <w:left w:val="none" w:sz="0" w:space="0" w:color="auto"/>
            <w:bottom w:val="none" w:sz="0" w:space="0" w:color="auto"/>
            <w:right w:val="none" w:sz="0" w:space="0" w:color="auto"/>
          </w:divBdr>
          <w:divsChild>
            <w:div w:id="974868538">
              <w:marLeft w:val="0"/>
              <w:marRight w:val="0"/>
              <w:marTop w:val="0"/>
              <w:marBottom w:val="0"/>
              <w:divBdr>
                <w:top w:val="none" w:sz="0" w:space="0" w:color="auto"/>
                <w:left w:val="none" w:sz="0" w:space="0" w:color="auto"/>
                <w:bottom w:val="none" w:sz="0" w:space="0" w:color="auto"/>
                <w:right w:val="none" w:sz="0" w:space="0" w:color="auto"/>
              </w:divBdr>
            </w:div>
          </w:divsChild>
        </w:div>
        <w:div w:id="1624576851">
          <w:marLeft w:val="0"/>
          <w:marRight w:val="0"/>
          <w:marTop w:val="0"/>
          <w:marBottom w:val="0"/>
          <w:divBdr>
            <w:top w:val="none" w:sz="0" w:space="0" w:color="auto"/>
            <w:left w:val="none" w:sz="0" w:space="0" w:color="auto"/>
            <w:bottom w:val="none" w:sz="0" w:space="0" w:color="auto"/>
            <w:right w:val="none" w:sz="0" w:space="0" w:color="auto"/>
          </w:divBdr>
          <w:divsChild>
            <w:div w:id="1114710985">
              <w:marLeft w:val="0"/>
              <w:marRight w:val="0"/>
              <w:marTop w:val="0"/>
              <w:marBottom w:val="0"/>
              <w:divBdr>
                <w:top w:val="none" w:sz="0" w:space="0" w:color="auto"/>
                <w:left w:val="none" w:sz="0" w:space="0" w:color="auto"/>
                <w:bottom w:val="none" w:sz="0" w:space="0" w:color="auto"/>
                <w:right w:val="none" w:sz="0" w:space="0" w:color="auto"/>
              </w:divBdr>
            </w:div>
          </w:divsChild>
        </w:div>
        <w:div w:id="1632200227">
          <w:marLeft w:val="0"/>
          <w:marRight w:val="0"/>
          <w:marTop w:val="0"/>
          <w:marBottom w:val="0"/>
          <w:divBdr>
            <w:top w:val="none" w:sz="0" w:space="0" w:color="auto"/>
            <w:left w:val="none" w:sz="0" w:space="0" w:color="auto"/>
            <w:bottom w:val="none" w:sz="0" w:space="0" w:color="auto"/>
            <w:right w:val="none" w:sz="0" w:space="0" w:color="auto"/>
          </w:divBdr>
          <w:divsChild>
            <w:div w:id="1531793343">
              <w:marLeft w:val="0"/>
              <w:marRight w:val="0"/>
              <w:marTop w:val="0"/>
              <w:marBottom w:val="0"/>
              <w:divBdr>
                <w:top w:val="none" w:sz="0" w:space="0" w:color="auto"/>
                <w:left w:val="none" w:sz="0" w:space="0" w:color="auto"/>
                <w:bottom w:val="none" w:sz="0" w:space="0" w:color="auto"/>
                <w:right w:val="none" w:sz="0" w:space="0" w:color="auto"/>
              </w:divBdr>
            </w:div>
          </w:divsChild>
        </w:div>
        <w:div w:id="1655992134">
          <w:marLeft w:val="0"/>
          <w:marRight w:val="0"/>
          <w:marTop w:val="0"/>
          <w:marBottom w:val="0"/>
          <w:divBdr>
            <w:top w:val="none" w:sz="0" w:space="0" w:color="auto"/>
            <w:left w:val="none" w:sz="0" w:space="0" w:color="auto"/>
            <w:bottom w:val="none" w:sz="0" w:space="0" w:color="auto"/>
            <w:right w:val="none" w:sz="0" w:space="0" w:color="auto"/>
          </w:divBdr>
          <w:divsChild>
            <w:div w:id="1121654164">
              <w:marLeft w:val="0"/>
              <w:marRight w:val="0"/>
              <w:marTop w:val="0"/>
              <w:marBottom w:val="0"/>
              <w:divBdr>
                <w:top w:val="none" w:sz="0" w:space="0" w:color="auto"/>
                <w:left w:val="none" w:sz="0" w:space="0" w:color="auto"/>
                <w:bottom w:val="none" w:sz="0" w:space="0" w:color="auto"/>
                <w:right w:val="none" w:sz="0" w:space="0" w:color="auto"/>
              </w:divBdr>
            </w:div>
          </w:divsChild>
        </w:div>
        <w:div w:id="1687055161">
          <w:marLeft w:val="0"/>
          <w:marRight w:val="0"/>
          <w:marTop w:val="0"/>
          <w:marBottom w:val="0"/>
          <w:divBdr>
            <w:top w:val="none" w:sz="0" w:space="0" w:color="auto"/>
            <w:left w:val="none" w:sz="0" w:space="0" w:color="auto"/>
            <w:bottom w:val="none" w:sz="0" w:space="0" w:color="auto"/>
            <w:right w:val="none" w:sz="0" w:space="0" w:color="auto"/>
          </w:divBdr>
          <w:divsChild>
            <w:div w:id="1330595123">
              <w:marLeft w:val="0"/>
              <w:marRight w:val="0"/>
              <w:marTop w:val="0"/>
              <w:marBottom w:val="0"/>
              <w:divBdr>
                <w:top w:val="none" w:sz="0" w:space="0" w:color="auto"/>
                <w:left w:val="none" w:sz="0" w:space="0" w:color="auto"/>
                <w:bottom w:val="none" w:sz="0" w:space="0" w:color="auto"/>
                <w:right w:val="none" w:sz="0" w:space="0" w:color="auto"/>
              </w:divBdr>
            </w:div>
          </w:divsChild>
        </w:div>
        <w:div w:id="1719014575">
          <w:marLeft w:val="0"/>
          <w:marRight w:val="0"/>
          <w:marTop w:val="0"/>
          <w:marBottom w:val="0"/>
          <w:divBdr>
            <w:top w:val="none" w:sz="0" w:space="0" w:color="auto"/>
            <w:left w:val="none" w:sz="0" w:space="0" w:color="auto"/>
            <w:bottom w:val="none" w:sz="0" w:space="0" w:color="auto"/>
            <w:right w:val="none" w:sz="0" w:space="0" w:color="auto"/>
          </w:divBdr>
          <w:divsChild>
            <w:div w:id="87386339">
              <w:marLeft w:val="0"/>
              <w:marRight w:val="0"/>
              <w:marTop w:val="0"/>
              <w:marBottom w:val="0"/>
              <w:divBdr>
                <w:top w:val="none" w:sz="0" w:space="0" w:color="auto"/>
                <w:left w:val="none" w:sz="0" w:space="0" w:color="auto"/>
                <w:bottom w:val="none" w:sz="0" w:space="0" w:color="auto"/>
                <w:right w:val="none" w:sz="0" w:space="0" w:color="auto"/>
              </w:divBdr>
            </w:div>
          </w:divsChild>
        </w:div>
        <w:div w:id="1744984289">
          <w:marLeft w:val="0"/>
          <w:marRight w:val="0"/>
          <w:marTop w:val="0"/>
          <w:marBottom w:val="0"/>
          <w:divBdr>
            <w:top w:val="none" w:sz="0" w:space="0" w:color="auto"/>
            <w:left w:val="none" w:sz="0" w:space="0" w:color="auto"/>
            <w:bottom w:val="none" w:sz="0" w:space="0" w:color="auto"/>
            <w:right w:val="none" w:sz="0" w:space="0" w:color="auto"/>
          </w:divBdr>
          <w:divsChild>
            <w:div w:id="1880239380">
              <w:marLeft w:val="0"/>
              <w:marRight w:val="0"/>
              <w:marTop w:val="0"/>
              <w:marBottom w:val="0"/>
              <w:divBdr>
                <w:top w:val="none" w:sz="0" w:space="0" w:color="auto"/>
                <w:left w:val="none" w:sz="0" w:space="0" w:color="auto"/>
                <w:bottom w:val="none" w:sz="0" w:space="0" w:color="auto"/>
                <w:right w:val="none" w:sz="0" w:space="0" w:color="auto"/>
              </w:divBdr>
            </w:div>
          </w:divsChild>
        </w:div>
        <w:div w:id="1748765312">
          <w:marLeft w:val="0"/>
          <w:marRight w:val="0"/>
          <w:marTop w:val="0"/>
          <w:marBottom w:val="0"/>
          <w:divBdr>
            <w:top w:val="none" w:sz="0" w:space="0" w:color="auto"/>
            <w:left w:val="none" w:sz="0" w:space="0" w:color="auto"/>
            <w:bottom w:val="none" w:sz="0" w:space="0" w:color="auto"/>
            <w:right w:val="none" w:sz="0" w:space="0" w:color="auto"/>
          </w:divBdr>
          <w:divsChild>
            <w:div w:id="442531448">
              <w:marLeft w:val="0"/>
              <w:marRight w:val="0"/>
              <w:marTop w:val="0"/>
              <w:marBottom w:val="0"/>
              <w:divBdr>
                <w:top w:val="none" w:sz="0" w:space="0" w:color="auto"/>
                <w:left w:val="none" w:sz="0" w:space="0" w:color="auto"/>
                <w:bottom w:val="none" w:sz="0" w:space="0" w:color="auto"/>
                <w:right w:val="none" w:sz="0" w:space="0" w:color="auto"/>
              </w:divBdr>
            </w:div>
          </w:divsChild>
        </w:div>
        <w:div w:id="1756970357">
          <w:marLeft w:val="0"/>
          <w:marRight w:val="0"/>
          <w:marTop w:val="0"/>
          <w:marBottom w:val="0"/>
          <w:divBdr>
            <w:top w:val="none" w:sz="0" w:space="0" w:color="auto"/>
            <w:left w:val="none" w:sz="0" w:space="0" w:color="auto"/>
            <w:bottom w:val="none" w:sz="0" w:space="0" w:color="auto"/>
            <w:right w:val="none" w:sz="0" w:space="0" w:color="auto"/>
          </w:divBdr>
          <w:divsChild>
            <w:div w:id="2126801223">
              <w:marLeft w:val="0"/>
              <w:marRight w:val="0"/>
              <w:marTop w:val="0"/>
              <w:marBottom w:val="0"/>
              <w:divBdr>
                <w:top w:val="none" w:sz="0" w:space="0" w:color="auto"/>
                <w:left w:val="none" w:sz="0" w:space="0" w:color="auto"/>
                <w:bottom w:val="none" w:sz="0" w:space="0" w:color="auto"/>
                <w:right w:val="none" w:sz="0" w:space="0" w:color="auto"/>
              </w:divBdr>
            </w:div>
          </w:divsChild>
        </w:div>
        <w:div w:id="1761758844">
          <w:marLeft w:val="0"/>
          <w:marRight w:val="0"/>
          <w:marTop w:val="0"/>
          <w:marBottom w:val="0"/>
          <w:divBdr>
            <w:top w:val="none" w:sz="0" w:space="0" w:color="auto"/>
            <w:left w:val="none" w:sz="0" w:space="0" w:color="auto"/>
            <w:bottom w:val="none" w:sz="0" w:space="0" w:color="auto"/>
            <w:right w:val="none" w:sz="0" w:space="0" w:color="auto"/>
          </w:divBdr>
          <w:divsChild>
            <w:div w:id="120156684">
              <w:marLeft w:val="0"/>
              <w:marRight w:val="0"/>
              <w:marTop w:val="0"/>
              <w:marBottom w:val="0"/>
              <w:divBdr>
                <w:top w:val="none" w:sz="0" w:space="0" w:color="auto"/>
                <w:left w:val="none" w:sz="0" w:space="0" w:color="auto"/>
                <w:bottom w:val="none" w:sz="0" w:space="0" w:color="auto"/>
                <w:right w:val="none" w:sz="0" w:space="0" w:color="auto"/>
              </w:divBdr>
            </w:div>
          </w:divsChild>
        </w:div>
        <w:div w:id="1830514214">
          <w:marLeft w:val="0"/>
          <w:marRight w:val="0"/>
          <w:marTop w:val="0"/>
          <w:marBottom w:val="0"/>
          <w:divBdr>
            <w:top w:val="none" w:sz="0" w:space="0" w:color="auto"/>
            <w:left w:val="none" w:sz="0" w:space="0" w:color="auto"/>
            <w:bottom w:val="none" w:sz="0" w:space="0" w:color="auto"/>
            <w:right w:val="none" w:sz="0" w:space="0" w:color="auto"/>
          </w:divBdr>
          <w:divsChild>
            <w:div w:id="1506750240">
              <w:marLeft w:val="0"/>
              <w:marRight w:val="0"/>
              <w:marTop w:val="0"/>
              <w:marBottom w:val="0"/>
              <w:divBdr>
                <w:top w:val="none" w:sz="0" w:space="0" w:color="auto"/>
                <w:left w:val="none" w:sz="0" w:space="0" w:color="auto"/>
                <w:bottom w:val="none" w:sz="0" w:space="0" w:color="auto"/>
                <w:right w:val="none" w:sz="0" w:space="0" w:color="auto"/>
              </w:divBdr>
            </w:div>
          </w:divsChild>
        </w:div>
        <w:div w:id="1845704371">
          <w:marLeft w:val="0"/>
          <w:marRight w:val="0"/>
          <w:marTop w:val="0"/>
          <w:marBottom w:val="0"/>
          <w:divBdr>
            <w:top w:val="none" w:sz="0" w:space="0" w:color="auto"/>
            <w:left w:val="none" w:sz="0" w:space="0" w:color="auto"/>
            <w:bottom w:val="none" w:sz="0" w:space="0" w:color="auto"/>
            <w:right w:val="none" w:sz="0" w:space="0" w:color="auto"/>
          </w:divBdr>
          <w:divsChild>
            <w:div w:id="177931674">
              <w:marLeft w:val="0"/>
              <w:marRight w:val="0"/>
              <w:marTop w:val="0"/>
              <w:marBottom w:val="0"/>
              <w:divBdr>
                <w:top w:val="none" w:sz="0" w:space="0" w:color="auto"/>
                <w:left w:val="none" w:sz="0" w:space="0" w:color="auto"/>
                <w:bottom w:val="none" w:sz="0" w:space="0" w:color="auto"/>
                <w:right w:val="none" w:sz="0" w:space="0" w:color="auto"/>
              </w:divBdr>
            </w:div>
          </w:divsChild>
        </w:div>
        <w:div w:id="1851143528">
          <w:marLeft w:val="0"/>
          <w:marRight w:val="0"/>
          <w:marTop w:val="0"/>
          <w:marBottom w:val="0"/>
          <w:divBdr>
            <w:top w:val="none" w:sz="0" w:space="0" w:color="auto"/>
            <w:left w:val="none" w:sz="0" w:space="0" w:color="auto"/>
            <w:bottom w:val="none" w:sz="0" w:space="0" w:color="auto"/>
            <w:right w:val="none" w:sz="0" w:space="0" w:color="auto"/>
          </w:divBdr>
          <w:divsChild>
            <w:div w:id="1419062855">
              <w:marLeft w:val="0"/>
              <w:marRight w:val="0"/>
              <w:marTop w:val="0"/>
              <w:marBottom w:val="0"/>
              <w:divBdr>
                <w:top w:val="none" w:sz="0" w:space="0" w:color="auto"/>
                <w:left w:val="none" w:sz="0" w:space="0" w:color="auto"/>
                <w:bottom w:val="none" w:sz="0" w:space="0" w:color="auto"/>
                <w:right w:val="none" w:sz="0" w:space="0" w:color="auto"/>
              </w:divBdr>
            </w:div>
          </w:divsChild>
        </w:div>
        <w:div w:id="1851334264">
          <w:marLeft w:val="0"/>
          <w:marRight w:val="0"/>
          <w:marTop w:val="0"/>
          <w:marBottom w:val="0"/>
          <w:divBdr>
            <w:top w:val="none" w:sz="0" w:space="0" w:color="auto"/>
            <w:left w:val="none" w:sz="0" w:space="0" w:color="auto"/>
            <w:bottom w:val="none" w:sz="0" w:space="0" w:color="auto"/>
            <w:right w:val="none" w:sz="0" w:space="0" w:color="auto"/>
          </w:divBdr>
          <w:divsChild>
            <w:div w:id="1642922174">
              <w:marLeft w:val="0"/>
              <w:marRight w:val="0"/>
              <w:marTop w:val="0"/>
              <w:marBottom w:val="0"/>
              <w:divBdr>
                <w:top w:val="none" w:sz="0" w:space="0" w:color="auto"/>
                <w:left w:val="none" w:sz="0" w:space="0" w:color="auto"/>
                <w:bottom w:val="none" w:sz="0" w:space="0" w:color="auto"/>
                <w:right w:val="none" w:sz="0" w:space="0" w:color="auto"/>
              </w:divBdr>
            </w:div>
          </w:divsChild>
        </w:div>
        <w:div w:id="1862165424">
          <w:marLeft w:val="0"/>
          <w:marRight w:val="0"/>
          <w:marTop w:val="0"/>
          <w:marBottom w:val="0"/>
          <w:divBdr>
            <w:top w:val="none" w:sz="0" w:space="0" w:color="auto"/>
            <w:left w:val="none" w:sz="0" w:space="0" w:color="auto"/>
            <w:bottom w:val="none" w:sz="0" w:space="0" w:color="auto"/>
            <w:right w:val="none" w:sz="0" w:space="0" w:color="auto"/>
          </w:divBdr>
          <w:divsChild>
            <w:div w:id="787428772">
              <w:marLeft w:val="0"/>
              <w:marRight w:val="0"/>
              <w:marTop w:val="0"/>
              <w:marBottom w:val="0"/>
              <w:divBdr>
                <w:top w:val="none" w:sz="0" w:space="0" w:color="auto"/>
                <w:left w:val="none" w:sz="0" w:space="0" w:color="auto"/>
                <w:bottom w:val="none" w:sz="0" w:space="0" w:color="auto"/>
                <w:right w:val="none" w:sz="0" w:space="0" w:color="auto"/>
              </w:divBdr>
            </w:div>
          </w:divsChild>
        </w:div>
        <w:div w:id="1908688905">
          <w:marLeft w:val="0"/>
          <w:marRight w:val="0"/>
          <w:marTop w:val="0"/>
          <w:marBottom w:val="0"/>
          <w:divBdr>
            <w:top w:val="none" w:sz="0" w:space="0" w:color="auto"/>
            <w:left w:val="none" w:sz="0" w:space="0" w:color="auto"/>
            <w:bottom w:val="none" w:sz="0" w:space="0" w:color="auto"/>
            <w:right w:val="none" w:sz="0" w:space="0" w:color="auto"/>
          </w:divBdr>
          <w:divsChild>
            <w:div w:id="214851910">
              <w:marLeft w:val="0"/>
              <w:marRight w:val="0"/>
              <w:marTop w:val="0"/>
              <w:marBottom w:val="0"/>
              <w:divBdr>
                <w:top w:val="none" w:sz="0" w:space="0" w:color="auto"/>
                <w:left w:val="none" w:sz="0" w:space="0" w:color="auto"/>
                <w:bottom w:val="none" w:sz="0" w:space="0" w:color="auto"/>
                <w:right w:val="none" w:sz="0" w:space="0" w:color="auto"/>
              </w:divBdr>
            </w:div>
          </w:divsChild>
        </w:div>
        <w:div w:id="1939364565">
          <w:marLeft w:val="0"/>
          <w:marRight w:val="0"/>
          <w:marTop w:val="0"/>
          <w:marBottom w:val="0"/>
          <w:divBdr>
            <w:top w:val="none" w:sz="0" w:space="0" w:color="auto"/>
            <w:left w:val="none" w:sz="0" w:space="0" w:color="auto"/>
            <w:bottom w:val="none" w:sz="0" w:space="0" w:color="auto"/>
            <w:right w:val="none" w:sz="0" w:space="0" w:color="auto"/>
          </w:divBdr>
          <w:divsChild>
            <w:div w:id="396441003">
              <w:marLeft w:val="0"/>
              <w:marRight w:val="0"/>
              <w:marTop w:val="0"/>
              <w:marBottom w:val="0"/>
              <w:divBdr>
                <w:top w:val="none" w:sz="0" w:space="0" w:color="auto"/>
                <w:left w:val="none" w:sz="0" w:space="0" w:color="auto"/>
                <w:bottom w:val="none" w:sz="0" w:space="0" w:color="auto"/>
                <w:right w:val="none" w:sz="0" w:space="0" w:color="auto"/>
              </w:divBdr>
            </w:div>
          </w:divsChild>
        </w:div>
        <w:div w:id="1944417895">
          <w:marLeft w:val="0"/>
          <w:marRight w:val="0"/>
          <w:marTop w:val="0"/>
          <w:marBottom w:val="0"/>
          <w:divBdr>
            <w:top w:val="none" w:sz="0" w:space="0" w:color="auto"/>
            <w:left w:val="none" w:sz="0" w:space="0" w:color="auto"/>
            <w:bottom w:val="none" w:sz="0" w:space="0" w:color="auto"/>
            <w:right w:val="none" w:sz="0" w:space="0" w:color="auto"/>
          </w:divBdr>
          <w:divsChild>
            <w:div w:id="1345476897">
              <w:marLeft w:val="0"/>
              <w:marRight w:val="0"/>
              <w:marTop w:val="0"/>
              <w:marBottom w:val="0"/>
              <w:divBdr>
                <w:top w:val="none" w:sz="0" w:space="0" w:color="auto"/>
                <w:left w:val="none" w:sz="0" w:space="0" w:color="auto"/>
                <w:bottom w:val="none" w:sz="0" w:space="0" w:color="auto"/>
                <w:right w:val="none" w:sz="0" w:space="0" w:color="auto"/>
              </w:divBdr>
            </w:div>
          </w:divsChild>
        </w:div>
        <w:div w:id="1953631897">
          <w:marLeft w:val="0"/>
          <w:marRight w:val="0"/>
          <w:marTop w:val="0"/>
          <w:marBottom w:val="0"/>
          <w:divBdr>
            <w:top w:val="none" w:sz="0" w:space="0" w:color="auto"/>
            <w:left w:val="none" w:sz="0" w:space="0" w:color="auto"/>
            <w:bottom w:val="none" w:sz="0" w:space="0" w:color="auto"/>
            <w:right w:val="none" w:sz="0" w:space="0" w:color="auto"/>
          </w:divBdr>
          <w:divsChild>
            <w:div w:id="1032724775">
              <w:marLeft w:val="0"/>
              <w:marRight w:val="0"/>
              <w:marTop w:val="0"/>
              <w:marBottom w:val="0"/>
              <w:divBdr>
                <w:top w:val="none" w:sz="0" w:space="0" w:color="auto"/>
                <w:left w:val="none" w:sz="0" w:space="0" w:color="auto"/>
                <w:bottom w:val="none" w:sz="0" w:space="0" w:color="auto"/>
                <w:right w:val="none" w:sz="0" w:space="0" w:color="auto"/>
              </w:divBdr>
            </w:div>
          </w:divsChild>
        </w:div>
        <w:div w:id="1981224514">
          <w:marLeft w:val="0"/>
          <w:marRight w:val="0"/>
          <w:marTop w:val="0"/>
          <w:marBottom w:val="0"/>
          <w:divBdr>
            <w:top w:val="none" w:sz="0" w:space="0" w:color="auto"/>
            <w:left w:val="none" w:sz="0" w:space="0" w:color="auto"/>
            <w:bottom w:val="none" w:sz="0" w:space="0" w:color="auto"/>
            <w:right w:val="none" w:sz="0" w:space="0" w:color="auto"/>
          </w:divBdr>
          <w:divsChild>
            <w:div w:id="631132946">
              <w:marLeft w:val="0"/>
              <w:marRight w:val="0"/>
              <w:marTop w:val="0"/>
              <w:marBottom w:val="0"/>
              <w:divBdr>
                <w:top w:val="none" w:sz="0" w:space="0" w:color="auto"/>
                <w:left w:val="none" w:sz="0" w:space="0" w:color="auto"/>
                <w:bottom w:val="none" w:sz="0" w:space="0" w:color="auto"/>
                <w:right w:val="none" w:sz="0" w:space="0" w:color="auto"/>
              </w:divBdr>
            </w:div>
          </w:divsChild>
        </w:div>
        <w:div w:id="1989434513">
          <w:marLeft w:val="0"/>
          <w:marRight w:val="0"/>
          <w:marTop w:val="0"/>
          <w:marBottom w:val="0"/>
          <w:divBdr>
            <w:top w:val="none" w:sz="0" w:space="0" w:color="auto"/>
            <w:left w:val="none" w:sz="0" w:space="0" w:color="auto"/>
            <w:bottom w:val="none" w:sz="0" w:space="0" w:color="auto"/>
            <w:right w:val="none" w:sz="0" w:space="0" w:color="auto"/>
          </w:divBdr>
          <w:divsChild>
            <w:div w:id="137386113">
              <w:marLeft w:val="0"/>
              <w:marRight w:val="0"/>
              <w:marTop w:val="0"/>
              <w:marBottom w:val="0"/>
              <w:divBdr>
                <w:top w:val="none" w:sz="0" w:space="0" w:color="auto"/>
                <w:left w:val="none" w:sz="0" w:space="0" w:color="auto"/>
                <w:bottom w:val="none" w:sz="0" w:space="0" w:color="auto"/>
                <w:right w:val="none" w:sz="0" w:space="0" w:color="auto"/>
              </w:divBdr>
            </w:div>
          </w:divsChild>
        </w:div>
        <w:div w:id="2003506089">
          <w:marLeft w:val="0"/>
          <w:marRight w:val="0"/>
          <w:marTop w:val="0"/>
          <w:marBottom w:val="0"/>
          <w:divBdr>
            <w:top w:val="none" w:sz="0" w:space="0" w:color="auto"/>
            <w:left w:val="none" w:sz="0" w:space="0" w:color="auto"/>
            <w:bottom w:val="none" w:sz="0" w:space="0" w:color="auto"/>
            <w:right w:val="none" w:sz="0" w:space="0" w:color="auto"/>
          </w:divBdr>
          <w:divsChild>
            <w:div w:id="1499152318">
              <w:marLeft w:val="0"/>
              <w:marRight w:val="0"/>
              <w:marTop w:val="0"/>
              <w:marBottom w:val="0"/>
              <w:divBdr>
                <w:top w:val="none" w:sz="0" w:space="0" w:color="auto"/>
                <w:left w:val="none" w:sz="0" w:space="0" w:color="auto"/>
                <w:bottom w:val="none" w:sz="0" w:space="0" w:color="auto"/>
                <w:right w:val="none" w:sz="0" w:space="0" w:color="auto"/>
              </w:divBdr>
            </w:div>
          </w:divsChild>
        </w:div>
        <w:div w:id="2018533159">
          <w:marLeft w:val="0"/>
          <w:marRight w:val="0"/>
          <w:marTop w:val="0"/>
          <w:marBottom w:val="0"/>
          <w:divBdr>
            <w:top w:val="none" w:sz="0" w:space="0" w:color="auto"/>
            <w:left w:val="none" w:sz="0" w:space="0" w:color="auto"/>
            <w:bottom w:val="none" w:sz="0" w:space="0" w:color="auto"/>
            <w:right w:val="none" w:sz="0" w:space="0" w:color="auto"/>
          </w:divBdr>
          <w:divsChild>
            <w:div w:id="1853689840">
              <w:marLeft w:val="0"/>
              <w:marRight w:val="0"/>
              <w:marTop w:val="0"/>
              <w:marBottom w:val="0"/>
              <w:divBdr>
                <w:top w:val="none" w:sz="0" w:space="0" w:color="auto"/>
                <w:left w:val="none" w:sz="0" w:space="0" w:color="auto"/>
                <w:bottom w:val="none" w:sz="0" w:space="0" w:color="auto"/>
                <w:right w:val="none" w:sz="0" w:space="0" w:color="auto"/>
              </w:divBdr>
            </w:div>
          </w:divsChild>
        </w:div>
        <w:div w:id="2019893269">
          <w:marLeft w:val="0"/>
          <w:marRight w:val="0"/>
          <w:marTop w:val="0"/>
          <w:marBottom w:val="0"/>
          <w:divBdr>
            <w:top w:val="none" w:sz="0" w:space="0" w:color="auto"/>
            <w:left w:val="none" w:sz="0" w:space="0" w:color="auto"/>
            <w:bottom w:val="none" w:sz="0" w:space="0" w:color="auto"/>
            <w:right w:val="none" w:sz="0" w:space="0" w:color="auto"/>
          </w:divBdr>
          <w:divsChild>
            <w:div w:id="934360224">
              <w:marLeft w:val="0"/>
              <w:marRight w:val="0"/>
              <w:marTop w:val="0"/>
              <w:marBottom w:val="0"/>
              <w:divBdr>
                <w:top w:val="none" w:sz="0" w:space="0" w:color="auto"/>
                <w:left w:val="none" w:sz="0" w:space="0" w:color="auto"/>
                <w:bottom w:val="none" w:sz="0" w:space="0" w:color="auto"/>
                <w:right w:val="none" w:sz="0" w:space="0" w:color="auto"/>
              </w:divBdr>
            </w:div>
          </w:divsChild>
        </w:div>
        <w:div w:id="2034569684">
          <w:marLeft w:val="0"/>
          <w:marRight w:val="0"/>
          <w:marTop w:val="0"/>
          <w:marBottom w:val="0"/>
          <w:divBdr>
            <w:top w:val="none" w:sz="0" w:space="0" w:color="auto"/>
            <w:left w:val="none" w:sz="0" w:space="0" w:color="auto"/>
            <w:bottom w:val="none" w:sz="0" w:space="0" w:color="auto"/>
            <w:right w:val="none" w:sz="0" w:space="0" w:color="auto"/>
          </w:divBdr>
          <w:divsChild>
            <w:div w:id="1713192701">
              <w:marLeft w:val="0"/>
              <w:marRight w:val="0"/>
              <w:marTop w:val="0"/>
              <w:marBottom w:val="0"/>
              <w:divBdr>
                <w:top w:val="none" w:sz="0" w:space="0" w:color="auto"/>
                <w:left w:val="none" w:sz="0" w:space="0" w:color="auto"/>
                <w:bottom w:val="none" w:sz="0" w:space="0" w:color="auto"/>
                <w:right w:val="none" w:sz="0" w:space="0" w:color="auto"/>
              </w:divBdr>
            </w:div>
          </w:divsChild>
        </w:div>
        <w:div w:id="2034576734">
          <w:marLeft w:val="0"/>
          <w:marRight w:val="0"/>
          <w:marTop w:val="0"/>
          <w:marBottom w:val="0"/>
          <w:divBdr>
            <w:top w:val="none" w:sz="0" w:space="0" w:color="auto"/>
            <w:left w:val="none" w:sz="0" w:space="0" w:color="auto"/>
            <w:bottom w:val="none" w:sz="0" w:space="0" w:color="auto"/>
            <w:right w:val="none" w:sz="0" w:space="0" w:color="auto"/>
          </w:divBdr>
          <w:divsChild>
            <w:div w:id="1250191347">
              <w:marLeft w:val="0"/>
              <w:marRight w:val="0"/>
              <w:marTop w:val="0"/>
              <w:marBottom w:val="0"/>
              <w:divBdr>
                <w:top w:val="none" w:sz="0" w:space="0" w:color="auto"/>
                <w:left w:val="none" w:sz="0" w:space="0" w:color="auto"/>
                <w:bottom w:val="none" w:sz="0" w:space="0" w:color="auto"/>
                <w:right w:val="none" w:sz="0" w:space="0" w:color="auto"/>
              </w:divBdr>
            </w:div>
          </w:divsChild>
        </w:div>
        <w:div w:id="2047758335">
          <w:marLeft w:val="0"/>
          <w:marRight w:val="0"/>
          <w:marTop w:val="0"/>
          <w:marBottom w:val="0"/>
          <w:divBdr>
            <w:top w:val="none" w:sz="0" w:space="0" w:color="auto"/>
            <w:left w:val="none" w:sz="0" w:space="0" w:color="auto"/>
            <w:bottom w:val="none" w:sz="0" w:space="0" w:color="auto"/>
            <w:right w:val="none" w:sz="0" w:space="0" w:color="auto"/>
          </w:divBdr>
          <w:divsChild>
            <w:div w:id="412167981">
              <w:marLeft w:val="0"/>
              <w:marRight w:val="0"/>
              <w:marTop w:val="0"/>
              <w:marBottom w:val="0"/>
              <w:divBdr>
                <w:top w:val="none" w:sz="0" w:space="0" w:color="auto"/>
                <w:left w:val="none" w:sz="0" w:space="0" w:color="auto"/>
                <w:bottom w:val="none" w:sz="0" w:space="0" w:color="auto"/>
                <w:right w:val="none" w:sz="0" w:space="0" w:color="auto"/>
              </w:divBdr>
            </w:div>
          </w:divsChild>
        </w:div>
        <w:div w:id="2078824002">
          <w:marLeft w:val="0"/>
          <w:marRight w:val="0"/>
          <w:marTop w:val="0"/>
          <w:marBottom w:val="0"/>
          <w:divBdr>
            <w:top w:val="none" w:sz="0" w:space="0" w:color="auto"/>
            <w:left w:val="none" w:sz="0" w:space="0" w:color="auto"/>
            <w:bottom w:val="none" w:sz="0" w:space="0" w:color="auto"/>
            <w:right w:val="none" w:sz="0" w:space="0" w:color="auto"/>
          </w:divBdr>
          <w:divsChild>
            <w:div w:id="863057827">
              <w:marLeft w:val="0"/>
              <w:marRight w:val="0"/>
              <w:marTop w:val="0"/>
              <w:marBottom w:val="0"/>
              <w:divBdr>
                <w:top w:val="none" w:sz="0" w:space="0" w:color="auto"/>
                <w:left w:val="none" w:sz="0" w:space="0" w:color="auto"/>
                <w:bottom w:val="none" w:sz="0" w:space="0" w:color="auto"/>
                <w:right w:val="none" w:sz="0" w:space="0" w:color="auto"/>
              </w:divBdr>
            </w:div>
          </w:divsChild>
        </w:div>
        <w:div w:id="2094273134">
          <w:marLeft w:val="0"/>
          <w:marRight w:val="0"/>
          <w:marTop w:val="0"/>
          <w:marBottom w:val="0"/>
          <w:divBdr>
            <w:top w:val="none" w:sz="0" w:space="0" w:color="auto"/>
            <w:left w:val="none" w:sz="0" w:space="0" w:color="auto"/>
            <w:bottom w:val="none" w:sz="0" w:space="0" w:color="auto"/>
            <w:right w:val="none" w:sz="0" w:space="0" w:color="auto"/>
          </w:divBdr>
          <w:divsChild>
            <w:div w:id="486477294">
              <w:marLeft w:val="0"/>
              <w:marRight w:val="0"/>
              <w:marTop w:val="0"/>
              <w:marBottom w:val="0"/>
              <w:divBdr>
                <w:top w:val="none" w:sz="0" w:space="0" w:color="auto"/>
                <w:left w:val="none" w:sz="0" w:space="0" w:color="auto"/>
                <w:bottom w:val="none" w:sz="0" w:space="0" w:color="auto"/>
                <w:right w:val="none" w:sz="0" w:space="0" w:color="auto"/>
              </w:divBdr>
            </w:div>
          </w:divsChild>
        </w:div>
        <w:div w:id="2098012615">
          <w:marLeft w:val="0"/>
          <w:marRight w:val="0"/>
          <w:marTop w:val="0"/>
          <w:marBottom w:val="0"/>
          <w:divBdr>
            <w:top w:val="none" w:sz="0" w:space="0" w:color="auto"/>
            <w:left w:val="none" w:sz="0" w:space="0" w:color="auto"/>
            <w:bottom w:val="none" w:sz="0" w:space="0" w:color="auto"/>
            <w:right w:val="none" w:sz="0" w:space="0" w:color="auto"/>
          </w:divBdr>
          <w:divsChild>
            <w:div w:id="1415779820">
              <w:marLeft w:val="0"/>
              <w:marRight w:val="0"/>
              <w:marTop w:val="0"/>
              <w:marBottom w:val="0"/>
              <w:divBdr>
                <w:top w:val="none" w:sz="0" w:space="0" w:color="auto"/>
                <w:left w:val="none" w:sz="0" w:space="0" w:color="auto"/>
                <w:bottom w:val="none" w:sz="0" w:space="0" w:color="auto"/>
                <w:right w:val="none" w:sz="0" w:space="0" w:color="auto"/>
              </w:divBdr>
            </w:div>
          </w:divsChild>
        </w:div>
        <w:div w:id="2114325435">
          <w:marLeft w:val="0"/>
          <w:marRight w:val="0"/>
          <w:marTop w:val="0"/>
          <w:marBottom w:val="0"/>
          <w:divBdr>
            <w:top w:val="none" w:sz="0" w:space="0" w:color="auto"/>
            <w:left w:val="none" w:sz="0" w:space="0" w:color="auto"/>
            <w:bottom w:val="none" w:sz="0" w:space="0" w:color="auto"/>
            <w:right w:val="none" w:sz="0" w:space="0" w:color="auto"/>
          </w:divBdr>
          <w:divsChild>
            <w:div w:id="1772237874">
              <w:marLeft w:val="0"/>
              <w:marRight w:val="0"/>
              <w:marTop w:val="0"/>
              <w:marBottom w:val="0"/>
              <w:divBdr>
                <w:top w:val="none" w:sz="0" w:space="0" w:color="auto"/>
                <w:left w:val="none" w:sz="0" w:space="0" w:color="auto"/>
                <w:bottom w:val="none" w:sz="0" w:space="0" w:color="auto"/>
                <w:right w:val="none" w:sz="0" w:space="0" w:color="auto"/>
              </w:divBdr>
            </w:div>
          </w:divsChild>
        </w:div>
        <w:div w:id="2133866211">
          <w:marLeft w:val="0"/>
          <w:marRight w:val="0"/>
          <w:marTop w:val="0"/>
          <w:marBottom w:val="0"/>
          <w:divBdr>
            <w:top w:val="none" w:sz="0" w:space="0" w:color="auto"/>
            <w:left w:val="none" w:sz="0" w:space="0" w:color="auto"/>
            <w:bottom w:val="none" w:sz="0" w:space="0" w:color="auto"/>
            <w:right w:val="none" w:sz="0" w:space="0" w:color="auto"/>
          </w:divBdr>
          <w:divsChild>
            <w:div w:id="1051424299">
              <w:marLeft w:val="0"/>
              <w:marRight w:val="0"/>
              <w:marTop w:val="0"/>
              <w:marBottom w:val="0"/>
              <w:divBdr>
                <w:top w:val="none" w:sz="0" w:space="0" w:color="auto"/>
                <w:left w:val="none" w:sz="0" w:space="0" w:color="auto"/>
                <w:bottom w:val="none" w:sz="0" w:space="0" w:color="auto"/>
                <w:right w:val="none" w:sz="0" w:space="0" w:color="auto"/>
              </w:divBdr>
            </w:div>
          </w:divsChild>
        </w:div>
        <w:div w:id="2137018721">
          <w:marLeft w:val="0"/>
          <w:marRight w:val="0"/>
          <w:marTop w:val="0"/>
          <w:marBottom w:val="0"/>
          <w:divBdr>
            <w:top w:val="none" w:sz="0" w:space="0" w:color="auto"/>
            <w:left w:val="none" w:sz="0" w:space="0" w:color="auto"/>
            <w:bottom w:val="none" w:sz="0" w:space="0" w:color="auto"/>
            <w:right w:val="none" w:sz="0" w:space="0" w:color="auto"/>
          </w:divBdr>
          <w:divsChild>
            <w:div w:id="3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9873">
      <w:bodyDiv w:val="1"/>
      <w:marLeft w:val="0"/>
      <w:marRight w:val="0"/>
      <w:marTop w:val="0"/>
      <w:marBottom w:val="0"/>
      <w:divBdr>
        <w:top w:val="none" w:sz="0" w:space="0" w:color="auto"/>
        <w:left w:val="none" w:sz="0" w:space="0" w:color="auto"/>
        <w:bottom w:val="none" w:sz="0" w:space="0" w:color="auto"/>
        <w:right w:val="none" w:sz="0" w:space="0" w:color="auto"/>
      </w:divBdr>
    </w:div>
    <w:div w:id="723916698">
      <w:bodyDiv w:val="1"/>
      <w:marLeft w:val="0"/>
      <w:marRight w:val="0"/>
      <w:marTop w:val="0"/>
      <w:marBottom w:val="0"/>
      <w:divBdr>
        <w:top w:val="none" w:sz="0" w:space="0" w:color="auto"/>
        <w:left w:val="none" w:sz="0" w:space="0" w:color="auto"/>
        <w:bottom w:val="none" w:sz="0" w:space="0" w:color="auto"/>
        <w:right w:val="none" w:sz="0" w:space="0" w:color="auto"/>
      </w:divBdr>
    </w:div>
    <w:div w:id="879245796">
      <w:bodyDiv w:val="1"/>
      <w:marLeft w:val="0"/>
      <w:marRight w:val="0"/>
      <w:marTop w:val="0"/>
      <w:marBottom w:val="0"/>
      <w:divBdr>
        <w:top w:val="none" w:sz="0" w:space="0" w:color="auto"/>
        <w:left w:val="none" w:sz="0" w:space="0" w:color="auto"/>
        <w:bottom w:val="none" w:sz="0" w:space="0" w:color="auto"/>
        <w:right w:val="none" w:sz="0" w:space="0" w:color="auto"/>
      </w:divBdr>
      <w:divsChild>
        <w:div w:id="1121654249">
          <w:marLeft w:val="0"/>
          <w:marRight w:val="0"/>
          <w:marTop w:val="0"/>
          <w:marBottom w:val="120"/>
          <w:divBdr>
            <w:top w:val="none" w:sz="0" w:space="0" w:color="auto"/>
            <w:left w:val="none" w:sz="0" w:space="0" w:color="auto"/>
            <w:bottom w:val="none" w:sz="0" w:space="0" w:color="auto"/>
            <w:right w:val="none" w:sz="0" w:space="0" w:color="auto"/>
          </w:divBdr>
          <w:divsChild>
            <w:div w:id="66899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49580">
      <w:bodyDiv w:val="1"/>
      <w:marLeft w:val="0"/>
      <w:marRight w:val="0"/>
      <w:marTop w:val="0"/>
      <w:marBottom w:val="0"/>
      <w:divBdr>
        <w:top w:val="none" w:sz="0" w:space="0" w:color="auto"/>
        <w:left w:val="none" w:sz="0" w:space="0" w:color="auto"/>
        <w:bottom w:val="none" w:sz="0" w:space="0" w:color="auto"/>
        <w:right w:val="none" w:sz="0" w:space="0" w:color="auto"/>
      </w:divBdr>
    </w:div>
    <w:div w:id="936206375">
      <w:bodyDiv w:val="1"/>
      <w:marLeft w:val="0"/>
      <w:marRight w:val="0"/>
      <w:marTop w:val="0"/>
      <w:marBottom w:val="0"/>
      <w:divBdr>
        <w:top w:val="none" w:sz="0" w:space="0" w:color="auto"/>
        <w:left w:val="none" w:sz="0" w:space="0" w:color="auto"/>
        <w:bottom w:val="none" w:sz="0" w:space="0" w:color="auto"/>
        <w:right w:val="none" w:sz="0" w:space="0" w:color="auto"/>
      </w:divBdr>
      <w:divsChild>
        <w:div w:id="82532336">
          <w:marLeft w:val="0"/>
          <w:marRight w:val="0"/>
          <w:marTop w:val="0"/>
          <w:marBottom w:val="0"/>
          <w:divBdr>
            <w:top w:val="none" w:sz="0" w:space="0" w:color="auto"/>
            <w:left w:val="none" w:sz="0" w:space="0" w:color="auto"/>
            <w:bottom w:val="none" w:sz="0" w:space="0" w:color="auto"/>
            <w:right w:val="none" w:sz="0" w:space="0" w:color="auto"/>
          </w:divBdr>
        </w:div>
        <w:div w:id="313606333">
          <w:marLeft w:val="0"/>
          <w:marRight w:val="0"/>
          <w:marTop w:val="0"/>
          <w:marBottom w:val="0"/>
          <w:divBdr>
            <w:top w:val="none" w:sz="0" w:space="0" w:color="auto"/>
            <w:left w:val="none" w:sz="0" w:space="0" w:color="auto"/>
            <w:bottom w:val="none" w:sz="0" w:space="0" w:color="auto"/>
            <w:right w:val="none" w:sz="0" w:space="0" w:color="auto"/>
          </w:divBdr>
        </w:div>
        <w:div w:id="439645342">
          <w:marLeft w:val="0"/>
          <w:marRight w:val="0"/>
          <w:marTop w:val="0"/>
          <w:marBottom w:val="0"/>
          <w:divBdr>
            <w:top w:val="none" w:sz="0" w:space="0" w:color="auto"/>
            <w:left w:val="none" w:sz="0" w:space="0" w:color="auto"/>
            <w:bottom w:val="none" w:sz="0" w:space="0" w:color="auto"/>
            <w:right w:val="none" w:sz="0" w:space="0" w:color="auto"/>
          </w:divBdr>
        </w:div>
        <w:div w:id="1105882443">
          <w:marLeft w:val="0"/>
          <w:marRight w:val="0"/>
          <w:marTop w:val="0"/>
          <w:marBottom w:val="0"/>
          <w:divBdr>
            <w:top w:val="none" w:sz="0" w:space="0" w:color="auto"/>
            <w:left w:val="none" w:sz="0" w:space="0" w:color="auto"/>
            <w:bottom w:val="none" w:sz="0" w:space="0" w:color="auto"/>
            <w:right w:val="none" w:sz="0" w:space="0" w:color="auto"/>
          </w:divBdr>
        </w:div>
        <w:div w:id="1132211624">
          <w:marLeft w:val="0"/>
          <w:marRight w:val="0"/>
          <w:marTop w:val="0"/>
          <w:marBottom w:val="0"/>
          <w:divBdr>
            <w:top w:val="none" w:sz="0" w:space="0" w:color="auto"/>
            <w:left w:val="none" w:sz="0" w:space="0" w:color="auto"/>
            <w:bottom w:val="none" w:sz="0" w:space="0" w:color="auto"/>
            <w:right w:val="none" w:sz="0" w:space="0" w:color="auto"/>
          </w:divBdr>
        </w:div>
        <w:div w:id="1689872985">
          <w:marLeft w:val="0"/>
          <w:marRight w:val="0"/>
          <w:marTop w:val="0"/>
          <w:marBottom w:val="0"/>
          <w:divBdr>
            <w:top w:val="none" w:sz="0" w:space="0" w:color="auto"/>
            <w:left w:val="none" w:sz="0" w:space="0" w:color="auto"/>
            <w:bottom w:val="none" w:sz="0" w:space="0" w:color="auto"/>
            <w:right w:val="none" w:sz="0" w:space="0" w:color="auto"/>
          </w:divBdr>
        </w:div>
        <w:div w:id="1851941374">
          <w:marLeft w:val="0"/>
          <w:marRight w:val="0"/>
          <w:marTop w:val="0"/>
          <w:marBottom w:val="0"/>
          <w:divBdr>
            <w:top w:val="none" w:sz="0" w:space="0" w:color="auto"/>
            <w:left w:val="none" w:sz="0" w:space="0" w:color="auto"/>
            <w:bottom w:val="none" w:sz="0" w:space="0" w:color="auto"/>
            <w:right w:val="none" w:sz="0" w:space="0" w:color="auto"/>
          </w:divBdr>
        </w:div>
        <w:div w:id="1926111431">
          <w:marLeft w:val="0"/>
          <w:marRight w:val="0"/>
          <w:marTop w:val="0"/>
          <w:marBottom w:val="0"/>
          <w:divBdr>
            <w:top w:val="none" w:sz="0" w:space="0" w:color="auto"/>
            <w:left w:val="none" w:sz="0" w:space="0" w:color="auto"/>
            <w:bottom w:val="none" w:sz="0" w:space="0" w:color="auto"/>
            <w:right w:val="none" w:sz="0" w:space="0" w:color="auto"/>
          </w:divBdr>
        </w:div>
        <w:div w:id="1948199377">
          <w:marLeft w:val="0"/>
          <w:marRight w:val="0"/>
          <w:marTop w:val="0"/>
          <w:marBottom w:val="0"/>
          <w:divBdr>
            <w:top w:val="none" w:sz="0" w:space="0" w:color="auto"/>
            <w:left w:val="none" w:sz="0" w:space="0" w:color="auto"/>
            <w:bottom w:val="none" w:sz="0" w:space="0" w:color="auto"/>
            <w:right w:val="none" w:sz="0" w:space="0" w:color="auto"/>
          </w:divBdr>
        </w:div>
        <w:div w:id="2059550577">
          <w:marLeft w:val="0"/>
          <w:marRight w:val="0"/>
          <w:marTop w:val="0"/>
          <w:marBottom w:val="0"/>
          <w:divBdr>
            <w:top w:val="none" w:sz="0" w:space="0" w:color="auto"/>
            <w:left w:val="none" w:sz="0" w:space="0" w:color="auto"/>
            <w:bottom w:val="none" w:sz="0" w:space="0" w:color="auto"/>
            <w:right w:val="none" w:sz="0" w:space="0" w:color="auto"/>
          </w:divBdr>
        </w:div>
      </w:divsChild>
    </w:div>
    <w:div w:id="936713360">
      <w:bodyDiv w:val="1"/>
      <w:marLeft w:val="0"/>
      <w:marRight w:val="0"/>
      <w:marTop w:val="0"/>
      <w:marBottom w:val="0"/>
      <w:divBdr>
        <w:top w:val="none" w:sz="0" w:space="0" w:color="auto"/>
        <w:left w:val="none" w:sz="0" w:space="0" w:color="auto"/>
        <w:bottom w:val="none" w:sz="0" w:space="0" w:color="auto"/>
        <w:right w:val="none" w:sz="0" w:space="0" w:color="auto"/>
      </w:divBdr>
    </w:div>
    <w:div w:id="1003971828">
      <w:bodyDiv w:val="1"/>
      <w:marLeft w:val="0"/>
      <w:marRight w:val="0"/>
      <w:marTop w:val="0"/>
      <w:marBottom w:val="0"/>
      <w:divBdr>
        <w:top w:val="none" w:sz="0" w:space="0" w:color="auto"/>
        <w:left w:val="none" w:sz="0" w:space="0" w:color="auto"/>
        <w:bottom w:val="none" w:sz="0" w:space="0" w:color="auto"/>
        <w:right w:val="none" w:sz="0" w:space="0" w:color="auto"/>
      </w:divBdr>
    </w:div>
    <w:div w:id="1041444585">
      <w:bodyDiv w:val="1"/>
      <w:marLeft w:val="0"/>
      <w:marRight w:val="0"/>
      <w:marTop w:val="0"/>
      <w:marBottom w:val="0"/>
      <w:divBdr>
        <w:top w:val="none" w:sz="0" w:space="0" w:color="auto"/>
        <w:left w:val="none" w:sz="0" w:space="0" w:color="auto"/>
        <w:bottom w:val="none" w:sz="0" w:space="0" w:color="auto"/>
        <w:right w:val="none" w:sz="0" w:space="0" w:color="auto"/>
      </w:divBdr>
    </w:div>
    <w:div w:id="1059137000">
      <w:bodyDiv w:val="1"/>
      <w:marLeft w:val="0"/>
      <w:marRight w:val="0"/>
      <w:marTop w:val="0"/>
      <w:marBottom w:val="0"/>
      <w:divBdr>
        <w:top w:val="none" w:sz="0" w:space="0" w:color="auto"/>
        <w:left w:val="none" w:sz="0" w:space="0" w:color="auto"/>
        <w:bottom w:val="none" w:sz="0" w:space="0" w:color="auto"/>
        <w:right w:val="none" w:sz="0" w:space="0" w:color="auto"/>
      </w:divBdr>
    </w:div>
    <w:div w:id="1096904387">
      <w:bodyDiv w:val="1"/>
      <w:marLeft w:val="0"/>
      <w:marRight w:val="0"/>
      <w:marTop w:val="0"/>
      <w:marBottom w:val="0"/>
      <w:divBdr>
        <w:top w:val="none" w:sz="0" w:space="0" w:color="auto"/>
        <w:left w:val="none" w:sz="0" w:space="0" w:color="auto"/>
        <w:bottom w:val="none" w:sz="0" w:space="0" w:color="auto"/>
        <w:right w:val="none" w:sz="0" w:space="0" w:color="auto"/>
      </w:divBdr>
      <w:divsChild>
        <w:div w:id="628047484">
          <w:marLeft w:val="0"/>
          <w:marRight w:val="0"/>
          <w:marTop w:val="0"/>
          <w:marBottom w:val="0"/>
          <w:divBdr>
            <w:top w:val="none" w:sz="0" w:space="0" w:color="auto"/>
            <w:left w:val="none" w:sz="0" w:space="0" w:color="auto"/>
            <w:bottom w:val="none" w:sz="0" w:space="0" w:color="auto"/>
            <w:right w:val="none" w:sz="0" w:space="0" w:color="auto"/>
          </w:divBdr>
        </w:div>
        <w:div w:id="772016747">
          <w:marLeft w:val="0"/>
          <w:marRight w:val="0"/>
          <w:marTop w:val="0"/>
          <w:marBottom w:val="0"/>
          <w:divBdr>
            <w:top w:val="none" w:sz="0" w:space="0" w:color="auto"/>
            <w:left w:val="none" w:sz="0" w:space="0" w:color="auto"/>
            <w:bottom w:val="none" w:sz="0" w:space="0" w:color="auto"/>
            <w:right w:val="none" w:sz="0" w:space="0" w:color="auto"/>
          </w:divBdr>
        </w:div>
        <w:div w:id="800078451">
          <w:marLeft w:val="0"/>
          <w:marRight w:val="0"/>
          <w:marTop w:val="0"/>
          <w:marBottom w:val="0"/>
          <w:divBdr>
            <w:top w:val="none" w:sz="0" w:space="0" w:color="auto"/>
            <w:left w:val="none" w:sz="0" w:space="0" w:color="auto"/>
            <w:bottom w:val="none" w:sz="0" w:space="0" w:color="auto"/>
            <w:right w:val="none" w:sz="0" w:space="0" w:color="auto"/>
          </w:divBdr>
        </w:div>
        <w:div w:id="1095134787">
          <w:marLeft w:val="0"/>
          <w:marRight w:val="0"/>
          <w:marTop w:val="0"/>
          <w:marBottom w:val="0"/>
          <w:divBdr>
            <w:top w:val="none" w:sz="0" w:space="0" w:color="auto"/>
            <w:left w:val="none" w:sz="0" w:space="0" w:color="auto"/>
            <w:bottom w:val="none" w:sz="0" w:space="0" w:color="auto"/>
            <w:right w:val="none" w:sz="0" w:space="0" w:color="auto"/>
          </w:divBdr>
        </w:div>
        <w:div w:id="1631015309">
          <w:marLeft w:val="0"/>
          <w:marRight w:val="0"/>
          <w:marTop w:val="0"/>
          <w:marBottom w:val="0"/>
          <w:divBdr>
            <w:top w:val="none" w:sz="0" w:space="0" w:color="auto"/>
            <w:left w:val="none" w:sz="0" w:space="0" w:color="auto"/>
            <w:bottom w:val="none" w:sz="0" w:space="0" w:color="auto"/>
            <w:right w:val="none" w:sz="0" w:space="0" w:color="auto"/>
          </w:divBdr>
        </w:div>
      </w:divsChild>
    </w:div>
    <w:div w:id="1126511119">
      <w:bodyDiv w:val="1"/>
      <w:marLeft w:val="0"/>
      <w:marRight w:val="0"/>
      <w:marTop w:val="0"/>
      <w:marBottom w:val="0"/>
      <w:divBdr>
        <w:top w:val="none" w:sz="0" w:space="0" w:color="auto"/>
        <w:left w:val="none" w:sz="0" w:space="0" w:color="auto"/>
        <w:bottom w:val="none" w:sz="0" w:space="0" w:color="auto"/>
        <w:right w:val="none" w:sz="0" w:space="0" w:color="auto"/>
      </w:divBdr>
    </w:div>
    <w:div w:id="1224025250">
      <w:bodyDiv w:val="1"/>
      <w:marLeft w:val="0"/>
      <w:marRight w:val="0"/>
      <w:marTop w:val="0"/>
      <w:marBottom w:val="0"/>
      <w:divBdr>
        <w:top w:val="none" w:sz="0" w:space="0" w:color="auto"/>
        <w:left w:val="none" w:sz="0" w:space="0" w:color="auto"/>
        <w:bottom w:val="none" w:sz="0" w:space="0" w:color="auto"/>
        <w:right w:val="none" w:sz="0" w:space="0" w:color="auto"/>
      </w:divBdr>
    </w:div>
    <w:div w:id="1425498024">
      <w:bodyDiv w:val="1"/>
      <w:marLeft w:val="0"/>
      <w:marRight w:val="0"/>
      <w:marTop w:val="0"/>
      <w:marBottom w:val="0"/>
      <w:divBdr>
        <w:top w:val="none" w:sz="0" w:space="0" w:color="auto"/>
        <w:left w:val="none" w:sz="0" w:space="0" w:color="auto"/>
        <w:bottom w:val="none" w:sz="0" w:space="0" w:color="auto"/>
        <w:right w:val="none" w:sz="0" w:space="0" w:color="auto"/>
      </w:divBdr>
    </w:div>
    <w:div w:id="1493522737">
      <w:bodyDiv w:val="1"/>
      <w:marLeft w:val="0"/>
      <w:marRight w:val="0"/>
      <w:marTop w:val="0"/>
      <w:marBottom w:val="0"/>
      <w:divBdr>
        <w:top w:val="none" w:sz="0" w:space="0" w:color="auto"/>
        <w:left w:val="none" w:sz="0" w:space="0" w:color="auto"/>
        <w:bottom w:val="none" w:sz="0" w:space="0" w:color="auto"/>
        <w:right w:val="none" w:sz="0" w:space="0" w:color="auto"/>
      </w:divBdr>
    </w:div>
    <w:div w:id="1663314790">
      <w:bodyDiv w:val="1"/>
      <w:marLeft w:val="0"/>
      <w:marRight w:val="0"/>
      <w:marTop w:val="0"/>
      <w:marBottom w:val="0"/>
      <w:divBdr>
        <w:top w:val="none" w:sz="0" w:space="0" w:color="auto"/>
        <w:left w:val="none" w:sz="0" w:space="0" w:color="auto"/>
        <w:bottom w:val="none" w:sz="0" w:space="0" w:color="auto"/>
        <w:right w:val="none" w:sz="0" w:space="0" w:color="auto"/>
      </w:divBdr>
    </w:div>
    <w:div w:id="1667708185">
      <w:bodyDiv w:val="1"/>
      <w:marLeft w:val="0"/>
      <w:marRight w:val="0"/>
      <w:marTop w:val="0"/>
      <w:marBottom w:val="0"/>
      <w:divBdr>
        <w:top w:val="none" w:sz="0" w:space="0" w:color="auto"/>
        <w:left w:val="none" w:sz="0" w:space="0" w:color="auto"/>
        <w:bottom w:val="none" w:sz="0" w:space="0" w:color="auto"/>
        <w:right w:val="none" w:sz="0" w:space="0" w:color="auto"/>
      </w:divBdr>
    </w:div>
    <w:div w:id="1716274731">
      <w:bodyDiv w:val="1"/>
      <w:marLeft w:val="0"/>
      <w:marRight w:val="0"/>
      <w:marTop w:val="0"/>
      <w:marBottom w:val="0"/>
      <w:divBdr>
        <w:top w:val="none" w:sz="0" w:space="0" w:color="auto"/>
        <w:left w:val="none" w:sz="0" w:space="0" w:color="auto"/>
        <w:bottom w:val="none" w:sz="0" w:space="0" w:color="auto"/>
        <w:right w:val="none" w:sz="0" w:space="0" w:color="auto"/>
      </w:divBdr>
      <w:divsChild>
        <w:div w:id="619383021">
          <w:marLeft w:val="360"/>
          <w:marRight w:val="0"/>
          <w:marTop w:val="200"/>
          <w:marBottom w:val="0"/>
          <w:divBdr>
            <w:top w:val="none" w:sz="0" w:space="0" w:color="auto"/>
            <w:left w:val="none" w:sz="0" w:space="0" w:color="auto"/>
            <w:bottom w:val="none" w:sz="0" w:space="0" w:color="auto"/>
            <w:right w:val="none" w:sz="0" w:space="0" w:color="auto"/>
          </w:divBdr>
        </w:div>
      </w:divsChild>
    </w:div>
    <w:div w:id="1756585586">
      <w:bodyDiv w:val="1"/>
      <w:marLeft w:val="0"/>
      <w:marRight w:val="0"/>
      <w:marTop w:val="0"/>
      <w:marBottom w:val="0"/>
      <w:divBdr>
        <w:top w:val="none" w:sz="0" w:space="0" w:color="auto"/>
        <w:left w:val="none" w:sz="0" w:space="0" w:color="auto"/>
        <w:bottom w:val="none" w:sz="0" w:space="0" w:color="auto"/>
        <w:right w:val="none" w:sz="0" w:space="0" w:color="auto"/>
      </w:divBdr>
    </w:div>
    <w:div w:id="1874417699">
      <w:bodyDiv w:val="1"/>
      <w:marLeft w:val="0"/>
      <w:marRight w:val="0"/>
      <w:marTop w:val="0"/>
      <w:marBottom w:val="0"/>
      <w:divBdr>
        <w:top w:val="none" w:sz="0" w:space="0" w:color="auto"/>
        <w:left w:val="none" w:sz="0" w:space="0" w:color="auto"/>
        <w:bottom w:val="none" w:sz="0" w:space="0" w:color="auto"/>
        <w:right w:val="none" w:sz="0" w:space="0" w:color="auto"/>
      </w:divBdr>
    </w:div>
    <w:div w:id="1918323958">
      <w:bodyDiv w:val="1"/>
      <w:marLeft w:val="0"/>
      <w:marRight w:val="0"/>
      <w:marTop w:val="0"/>
      <w:marBottom w:val="0"/>
      <w:divBdr>
        <w:top w:val="none" w:sz="0" w:space="0" w:color="auto"/>
        <w:left w:val="none" w:sz="0" w:space="0" w:color="auto"/>
        <w:bottom w:val="none" w:sz="0" w:space="0" w:color="auto"/>
        <w:right w:val="none" w:sz="0" w:space="0" w:color="auto"/>
      </w:divBdr>
    </w:div>
    <w:div w:id="1933313150">
      <w:bodyDiv w:val="1"/>
      <w:marLeft w:val="0"/>
      <w:marRight w:val="0"/>
      <w:marTop w:val="0"/>
      <w:marBottom w:val="0"/>
      <w:divBdr>
        <w:top w:val="none" w:sz="0" w:space="0" w:color="auto"/>
        <w:left w:val="none" w:sz="0" w:space="0" w:color="auto"/>
        <w:bottom w:val="none" w:sz="0" w:space="0" w:color="auto"/>
        <w:right w:val="none" w:sz="0" w:space="0" w:color="auto"/>
      </w:divBdr>
      <w:divsChild>
        <w:div w:id="67458734">
          <w:marLeft w:val="0"/>
          <w:marRight w:val="0"/>
          <w:marTop w:val="0"/>
          <w:marBottom w:val="0"/>
          <w:divBdr>
            <w:top w:val="none" w:sz="0" w:space="0" w:color="auto"/>
            <w:left w:val="none" w:sz="0" w:space="0" w:color="auto"/>
            <w:bottom w:val="none" w:sz="0" w:space="0" w:color="auto"/>
            <w:right w:val="none" w:sz="0" w:space="0" w:color="auto"/>
          </w:divBdr>
        </w:div>
        <w:div w:id="194317789">
          <w:marLeft w:val="0"/>
          <w:marRight w:val="0"/>
          <w:marTop w:val="0"/>
          <w:marBottom w:val="0"/>
          <w:divBdr>
            <w:top w:val="none" w:sz="0" w:space="0" w:color="auto"/>
            <w:left w:val="none" w:sz="0" w:space="0" w:color="auto"/>
            <w:bottom w:val="none" w:sz="0" w:space="0" w:color="auto"/>
            <w:right w:val="none" w:sz="0" w:space="0" w:color="auto"/>
          </w:divBdr>
        </w:div>
        <w:div w:id="237786002">
          <w:marLeft w:val="0"/>
          <w:marRight w:val="0"/>
          <w:marTop w:val="0"/>
          <w:marBottom w:val="0"/>
          <w:divBdr>
            <w:top w:val="none" w:sz="0" w:space="0" w:color="auto"/>
            <w:left w:val="none" w:sz="0" w:space="0" w:color="auto"/>
            <w:bottom w:val="none" w:sz="0" w:space="0" w:color="auto"/>
            <w:right w:val="none" w:sz="0" w:space="0" w:color="auto"/>
          </w:divBdr>
        </w:div>
        <w:div w:id="321856218">
          <w:marLeft w:val="0"/>
          <w:marRight w:val="0"/>
          <w:marTop w:val="0"/>
          <w:marBottom w:val="0"/>
          <w:divBdr>
            <w:top w:val="none" w:sz="0" w:space="0" w:color="auto"/>
            <w:left w:val="none" w:sz="0" w:space="0" w:color="auto"/>
            <w:bottom w:val="none" w:sz="0" w:space="0" w:color="auto"/>
            <w:right w:val="none" w:sz="0" w:space="0" w:color="auto"/>
          </w:divBdr>
        </w:div>
        <w:div w:id="423260523">
          <w:marLeft w:val="0"/>
          <w:marRight w:val="0"/>
          <w:marTop w:val="0"/>
          <w:marBottom w:val="0"/>
          <w:divBdr>
            <w:top w:val="none" w:sz="0" w:space="0" w:color="auto"/>
            <w:left w:val="none" w:sz="0" w:space="0" w:color="auto"/>
            <w:bottom w:val="none" w:sz="0" w:space="0" w:color="auto"/>
            <w:right w:val="none" w:sz="0" w:space="0" w:color="auto"/>
          </w:divBdr>
        </w:div>
        <w:div w:id="565845661">
          <w:marLeft w:val="0"/>
          <w:marRight w:val="0"/>
          <w:marTop w:val="0"/>
          <w:marBottom w:val="0"/>
          <w:divBdr>
            <w:top w:val="none" w:sz="0" w:space="0" w:color="auto"/>
            <w:left w:val="none" w:sz="0" w:space="0" w:color="auto"/>
            <w:bottom w:val="none" w:sz="0" w:space="0" w:color="auto"/>
            <w:right w:val="none" w:sz="0" w:space="0" w:color="auto"/>
          </w:divBdr>
        </w:div>
        <w:div w:id="568613697">
          <w:marLeft w:val="0"/>
          <w:marRight w:val="0"/>
          <w:marTop w:val="0"/>
          <w:marBottom w:val="0"/>
          <w:divBdr>
            <w:top w:val="none" w:sz="0" w:space="0" w:color="auto"/>
            <w:left w:val="none" w:sz="0" w:space="0" w:color="auto"/>
            <w:bottom w:val="none" w:sz="0" w:space="0" w:color="auto"/>
            <w:right w:val="none" w:sz="0" w:space="0" w:color="auto"/>
          </w:divBdr>
        </w:div>
        <w:div w:id="591550275">
          <w:marLeft w:val="0"/>
          <w:marRight w:val="0"/>
          <w:marTop w:val="0"/>
          <w:marBottom w:val="0"/>
          <w:divBdr>
            <w:top w:val="none" w:sz="0" w:space="0" w:color="auto"/>
            <w:left w:val="none" w:sz="0" w:space="0" w:color="auto"/>
            <w:bottom w:val="none" w:sz="0" w:space="0" w:color="auto"/>
            <w:right w:val="none" w:sz="0" w:space="0" w:color="auto"/>
          </w:divBdr>
        </w:div>
        <w:div w:id="643436350">
          <w:marLeft w:val="0"/>
          <w:marRight w:val="0"/>
          <w:marTop w:val="0"/>
          <w:marBottom w:val="0"/>
          <w:divBdr>
            <w:top w:val="none" w:sz="0" w:space="0" w:color="auto"/>
            <w:left w:val="none" w:sz="0" w:space="0" w:color="auto"/>
            <w:bottom w:val="none" w:sz="0" w:space="0" w:color="auto"/>
            <w:right w:val="none" w:sz="0" w:space="0" w:color="auto"/>
          </w:divBdr>
        </w:div>
        <w:div w:id="713500468">
          <w:marLeft w:val="0"/>
          <w:marRight w:val="0"/>
          <w:marTop w:val="0"/>
          <w:marBottom w:val="0"/>
          <w:divBdr>
            <w:top w:val="none" w:sz="0" w:space="0" w:color="auto"/>
            <w:left w:val="none" w:sz="0" w:space="0" w:color="auto"/>
            <w:bottom w:val="none" w:sz="0" w:space="0" w:color="auto"/>
            <w:right w:val="none" w:sz="0" w:space="0" w:color="auto"/>
          </w:divBdr>
        </w:div>
        <w:div w:id="773786321">
          <w:marLeft w:val="0"/>
          <w:marRight w:val="0"/>
          <w:marTop w:val="0"/>
          <w:marBottom w:val="0"/>
          <w:divBdr>
            <w:top w:val="none" w:sz="0" w:space="0" w:color="auto"/>
            <w:left w:val="none" w:sz="0" w:space="0" w:color="auto"/>
            <w:bottom w:val="none" w:sz="0" w:space="0" w:color="auto"/>
            <w:right w:val="none" w:sz="0" w:space="0" w:color="auto"/>
          </w:divBdr>
        </w:div>
        <w:div w:id="957177661">
          <w:marLeft w:val="0"/>
          <w:marRight w:val="0"/>
          <w:marTop w:val="0"/>
          <w:marBottom w:val="0"/>
          <w:divBdr>
            <w:top w:val="none" w:sz="0" w:space="0" w:color="auto"/>
            <w:left w:val="none" w:sz="0" w:space="0" w:color="auto"/>
            <w:bottom w:val="none" w:sz="0" w:space="0" w:color="auto"/>
            <w:right w:val="none" w:sz="0" w:space="0" w:color="auto"/>
          </w:divBdr>
        </w:div>
        <w:div w:id="1004287980">
          <w:marLeft w:val="0"/>
          <w:marRight w:val="0"/>
          <w:marTop w:val="0"/>
          <w:marBottom w:val="0"/>
          <w:divBdr>
            <w:top w:val="none" w:sz="0" w:space="0" w:color="auto"/>
            <w:left w:val="none" w:sz="0" w:space="0" w:color="auto"/>
            <w:bottom w:val="none" w:sz="0" w:space="0" w:color="auto"/>
            <w:right w:val="none" w:sz="0" w:space="0" w:color="auto"/>
          </w:divBdr>
        </w:div>
        <w:div w:id="1119956695">
          <w:marLeft w:val="0"/>
          <w:marRight w:val="0"/>
          <w:marTop w:val="0"/>
          <w:marBottom w:val="0"/>
          <w:divBdr>
            <w:top w:val="none" w:sz="0" w:space="0" w:color="auto"/>
            <w:left w:val="none" w:sz="0" w:space="0" w:color="auto"/>
            <w:bottom w:val="none" w:sz="0" w:space="0" w:color="auto"/>
            <w:right w:val="none" w:sz="0" w:space="0" w:color="auto"/>
          </w:divBdr>
        </w:div>
        <w:div w:id="1133016696">
          <w:marLeft w:val="0"/>
          <w:marRight w:val="0"/>
          <w:marTop w:val="0"/>
          <w:marBottom w:val="0"/>
          <w:divBdr>
            <w:top w:val="none" w:sz="0" w:space="0" w:color="auto"/>
            <w:left w:val="none" w:sz="0" w:space="0" w:color="auto"/>
            <w:bottom w:val="none" w:sz="0" w:space="0" w:color="auto"/>
            <w:right w:val="none" w:sz="0" w:space="0" w:color="auto"/>
          </w:divBdr>
        </w:div>
        <w:div w:id="1156729183">
          <w:marLeft w:val="0"/>
          <w:marRight w:val="0"/>
          <w:marTop w:val="0"/>
          <w:marBottom w:val="0"/>
          <w:divBdr>
            <w:top w:val="none" w:sz="0" w:space="0" w:color="auto"/>
            <w:left w:val="none" w:sz="0" w:space="0" w:color="auto"/>
            <w:bottom w:val="none" w:sz="0" w:space="0" w:color="auto"/>
            <w:right w:val="none" w:sz="0" w:space="0" w:color="auto"/>
          </w:divBdr>
        </w:div>
        <w:div w:id="1201745230">
          <w:marLeft w:val="0"/>
          <w:marRight w:val="0"/>
          <w:marTop w:val="0"/>
          <w:marBottom w:val="0"/>
          <w:divBdr>
            <w:top w:val="none" w:sz="0" w:space="0" w:color="auto"/>
            <w:left w:val="none" w:sz="0" w:space="0" w:color="auto"/>
            <w:bottom w:val="none" w:sz="0" w:space="0" w:color="auto"/>
            <w:right w:val="none" w:sz="0" w:space="0" w:color="auto"/>
          </w:divBdr>
        </w:div>
        <w:div w:id="1256281372">
          <w:marLeft w:val="0"/>
          <w:marRight w:val="0"/>
          <w:marTop w:val="0"/>
          <w:marBottom w:val="0"/>
          <w:divBdr>
            <w:top w:val="none" w:sz="0" w:space="0" w:color="auto"/>
            <w:left w:val="none" w:sz="0" w:space="0" w:color="auto"/>
            <w:bottom w:val="none" w:sz="0" w:space="0" w:color="auto"/>
            <w:right w:val="none" w:sz="0" w:space="0" w:color="auto"/>
          </w:divBdr>
        </w:div>
        <w:div w:id="1271820695">
          <w:marLeft w:val="0"/>
          <w:marRight w:val="0"/>
          <w:marTop w:val="0"/>
          <w:marBottom w:val="0"/>
          <w:divBdr>
            <w:top w:val="none" w:sz="0" w:space="0" w:color="auto"/>
            <w:left w:val="none" w:sz="0" w:space="0" w:color="auto"/>
            <w:bottom w:val="none" w:sz="0" w:space="0" w:color="auto"/>
            <w:right w:val="none" w:sz="0" w:space="0" w:color="auto"/>
          </w:divBdr>
        </w:div>
        <w:div w:id="1337347495">
          <w:marLeft w:val="0"/>
          <w:marRight w:val="0"/>
          <w:marTop w:val="0"/>
          <w:marBottom w:val="0"/>
          <w:divBdr>
            <w:top w:val="none" w:sz="0" w:space="0" w:color="auto"/>
            <w:left w:val="none" w:sz="0" w:space="0" w:color="auto"/>
            <w:bottom w:val="none" w:sz="0" w:space="0" w:color="auto"/>
            <w:right w:val="none" w:sz="0" w:space="0" w:color="auto"/>
          </w:divBdr>
        </w:div>
        <w:div w:id="1591963228">
          <w:marLeft w:val="0"/>
          <w:marRight w:val="0"/>
          <w:marTop w:val="0"/>
          <w:marBottom w:val="0"/>
          <w:divBdr>
            <w:top w:val="none" w:sz="0" w:space="0" w:color="auto"/>
            <w:left w:val="none" w:sz="0" w:space="0" w:color="auto"/>
            <w:bottom w:val="none" w:sz="0" w:space="0" w:color="auto"/>
            <w:right w:val="none" w:sz="0" w:space="0" w:color="auto"/>
          </w:divBdr>
        </w:div>
        <w:div w:id="1744378094">
          <w:marLeft w:val="0"/>
          <w:marRight w:val="0"/>
          <w:marTop w:val="0"/>
          <w:marBottom w:val="0"/>
          <w:divBdr>
            <w:top w:val="none" w:sz="0" w:space="0" w:color="auto"/>
            <w:left w:val="none" w:sz="0" w:space="0" w:color="auto"/>
            <w:bottom w:val="none" w:sz="0" w:space="0" w:color="auto"/>
            <w:right w:val="none" w:sz="0" w:space="0" w:color="auto"/>
          </w:divBdr>
        </w:div>
        <w:div w:id="1815096626">
          <w:marLeft w:val="0"/>
          <w:marRight w:val="0"/>
          <w:marTop w:val="0"/>
          <w:marBottom w:val="0"/>
          <w:divBdr>
            <w:top w:val="none" w:sz="0" w:space="0" w:color="auto"/>
            <w:left w:val="none" w:sz="0" w:space="0" w:color="auto"/>
            <w:bottom w:val="none" w:sz="0" w:space="0" w:color="auto"/>
            <w:right w:val="none" w:sz="0" w:space="0" w:color="auto"/>
          </w:divBdr>
        </w:div>
        <w:div w:id="1878351671">
          <w:marLeft w:val="0"/>
          <w:marRight w:val="0"/>
          <w:marTop w:val="0"/>
          <w:marBottom w:val="0"/>
          <w:divBdr>
            <w:top w:val="none" w:sz="0" w:space="0" w:color="auto"/>
            <w:left w:val="none" w:sz="0" w:space="0" w:color="auto"/>
            <w:bottom w:val="none" w:sz="0" w:space="0" w:color="auto"/>
            <w:right w:val="none" w:sz="0" w:space="0" w:color="auto"/>
          </w:divBdr>
        </w:div>
        <w:div w:id="1921019835">
          <w:marLeft w:val="0"/>
          <w:marRight w:val="0"/>
          <w:marTop w:val="0"/>
          <w:marBottom w:val="0"/>
          <w:divBdr>
            <w:top w:val="none" w:sz="0" w:space="0" w:color="auto"/>
            <w:left w:val="none" w:sz="0" w:space="0" w:color="auto"/>
            <w:bottom w:val="none" w:sz="0" w:space="0" w:color="auto"/>
            <w:right w:val="none" w:sz="0" w:space="0" w:color="auto"/>
          </w:divBdr>
        </w:div>
        <w:div w:id="2068140501">
          <w:marLeft w:val="0"/>
          <w:marRight w:val="0"/>
          <w:marTop w:val="0"/>
          <w:marBottom w:val="0"/>
          <w:divBdr>
            <w:top w:val="none" w:sz="0" w:space="0" w:color="auto"/>
            <w:left w:val="none" w:sz="0" w:space="0" w:color="auto"/>
            <w:bottom w:val="none" w:sz="0" w:space="0" w:color="auto"/>
            <w:right w:val="none" w:sz="0" w:space="0" w:color="auto"/>
          </w:divBdr>
        </w:div>
        <w:div w:id="2094932356">
          <w:marLeft w:val="0"/>
          <w:marRight w:val="0"/>
          <w:marTop w:val="0"/>
          <w:marBottom w:val="0"/>
          <w:divBdr>
            <w:top w:val="none" w:sz="0" w:space="0" w:color="auto"/>
            <w:left w:val="none" w:sz="0" w:space="0" w:color="auto"/>
            <w:bottom w:val="none" w:sz="0" w:space="0" w:color="auto"/>
            <w:right w:val="none" w:sz="0" w:space="0" w:color="auto"/>
          </w:divBdr>
        </w:div>
        <w:div w:id="2115319340">
          <w:marLeft w:val="0"/>
          <w:marRight w:val="0"/>
          <w:marTop w:val="0"/>
          <w:marBottom w:val="0"/>
          <w:divBdr>
            <w:top w:val="none" w:sz="0" w:space="0" w:color="auto"/>
            <w:left w:val="none" w:sz="0" w:space="0" w:color="auto"/>
            <w:bottom w:val="none" w:sz="0" w:space="0" w:color="auto"/>
            <w:right w:val="none" w:sz="0" w:space="0" w:color="auto"/>
          </w:divBdr>
        </w:div>
        <w:div w:id="2123110059">
          <w:marLeft w:val="0"/>
          <w:marRight w:val="0"/>
          <w:marTop w:val="0"/>
          <w:marBottom w:val="0"/>
          <w:divBdr>
            <w:top w:val="none" w:sz="0" w:space="0" w:color="auto"/>
            <w:left w:val="none" w:sz="0" w:space="0" w:color="auto"/>
            <w:bottom w:val="none" w:sz="0" w:space="0" w:color="auto"/>
            <w:right w:val="none" w:sz="0" w:space="0" w:color="auto"/>
          </w:divBdr>
        </w:div>
      </w:divsChild>
    </w:div>
    <w:div w:id="2012289504">
      <w:bodyDiv w:val="1"/>
      <w:marLeft w:val="0"/>
      <w:marRight w:val="0"/>
      <w:marTop w:val="0"/>
      <w:marBottom w:val="0"/>
      <w:divBdr>
        <w:top w:val="none" w:sz="0" w:space="0" w:color="auto"/>
        <w:left w:val="none" w:sz="0" w:space="0" w:color="auto"/>
        <w:bottom w:val="none" w:sz="0" w:space="0" w:color="auto"/>
        <w:right w:val="none" w:sz="0" w:space="0" w:color="auto"/>
      </w:divBdr>
    </w:div>
    <w:div w:id="2054384951">
      <w:bodyDiv w:val="1"/>
      <w:marLeft w:val="0"/>
      <w:marRight w:val="0"/>
      <w:marTop w:val="0"/>
      <w:marBottom w:val="0"/>
      <w:divBdr>
        <w:top w:val="none" w:sz="0" w:space="0" w:color="auto"/>
        <w:left w:val="none" w:sz="0" w:space="0" w:color="auto"/>
        <w:bottom w:val="none" w:sz="0" w:space="0" w:color="auto"/>
        <w:right w:val="none" w:sz="0" w:space="0" w:color="auto"/>
      </w:divBdr>
    </w:div>
    <w:div w:id="21391022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kom14</b:Tag>
    <b:SourceType>Report</b:SourceType>
    <b:Guid>{4FB4D734-5C2F-4EE4-991F-B5B8567C2081}</b:Guid>
    <b:Author>
      <b:Author>
        <b:NameList>
          <b:Person>
            <b:Last>kommun</b:Last>
            <b:First>Håbo</b:First>
          </b:Person>
        </b:NameList>
      </b:Author>
    </b:Author>
    <b:Title>Vårt Håbo 2030</b:Title>
    <b:Year>2014</b:Year>
    <b:RefOrder>1</b:RefOrder>
  </b:Source>
</b:Sources>
</file>

<file path=customXml/item2.xml><?xml version="1.0" encoding="utf-8"?>
<ct:contentTypeSchema xmlns:ct="http://schemas.microsoft.com/office/2006/metadata/contentType" xmlns:ma="http://schemas.microsoft.com/office/2006/metadata/properties/metaAttributes" ct:_="" ma:_="" ma:contentTypeName="dokument" ma:contentTypeID="0x0101001720398A290C674C871DB570A23594FD" ma:contentTypeVersion="13" ma:contentTypeDescription="Skapa ett nytt dokument." ma:contentTypeScope="" ma:versionID="3cb3ddb1172c439211610ed5cb66876e">
  <xsd:schema xmlns:xsd="http://www.w3.org/2001/XMLSchema" xmlns:xs="http://www.w3.org/2001/XMLSchema" xmlns:p="http://schemas.microsoft.com/office/2006/metadata/properties" xmlns:ns2="52f1628a-9898-491d-be4c-f57a0d83a658" xmlns:ns3="da0fb113-6818-453e-98f6-a65f80000384" xmlns:ns4="28c0f289-e8e7-494a-b19b-89669d2ae230" targetNamespace="http://schemas.microsoft.com/office/2006/metadata/properties" ma:root="true" ma:fieldsID="3bc425e6de66792ad5d3306c661a0025" ns2:_="" ns3:_="" ns4:_="">
    <xsd:import namespace="52f1628a-9898-491d-be4c-f57a0d83a658"/>
    <xsd:import namespace="da0fb113-6818-453e-98f6-a65f80000384"/>
    <xsd:import namespace="28c0f289-e8e7-494a-b19b-89669d2ae2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1628a-9898-491d-be4c-f57a0d83a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dc5775e4-b345-4190-a263-decfa033c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0fb113-6818-453e-98f6-a65f80000384"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c0f289-e8e7-494a-b19b-89669d2ae23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95950e-4af8-4715-862e-213a436b1b27}" ma:internalName="TaxCatchAll" ma:showField="CatchAllData" ma:web="da0fb113-6818-453e-98f6-a65f800003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f1628a-9898-491d-be4c-f57a0d83a658">
      <Terms xmlns="http://schemas.microsoft.com/office/infopath/2007/PartnerControls"/>
    </lcf76f155ced4ddcb4097134ff3c332f>
    <TaxCatchAll xmlns="28c0f289-e8e7-494a-b19b-89669d2ae230" xsi:nil="true"/>
  </documentManagement>
</p:properties>
</file>

<file path=customXml/itemProps1.xml><?xml version="1.0" encoding="utf-8"?>
<ds:datastoreItem xmlns:ds="http://schemas.openxmlformats.org/officeDocument/2006/customXml" ds:itemID="{25813548-2F0A-4185-BB57-6E61EF3560C3}">
  <ds:schemaRefs>
    <ds:schemaRef ds:uri="http://schemas.openxmlformats.org/officeDocument/2006/bibliography"/>
  </ds:schemaRefs>
</ds:datastoreItem>
</file>

<file path=customXml/itemProps2.xml><?xml version="1.0" encoding="utf-8"?>
<ds:datastoreItem xmlns:ds="http://schemas.openxmlformats.org/officeDocument/2006/customXml" ds:itemID="{D46D884E-31FE-4CC2-8C3A-6F9D57878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1628a-9898-491d-be4c-f57a0d83a658"/>
    <ds:schemaRef ds:uri="da0fb113-6818-453e-98f6-a65f80000384"/>
    <ds:schemaRef ds:uri="28c0f289-e8e7-494a-b19b-89669d2ae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04984-BB7D-4470-835E-1A4CF55BD3CE}">
  <ds:schemaRefs>
    <ds:schemaRef ds:uri="http://schemas.microsoft.com/sharepoint/v3/contenttype/forms"/>
  </ds:schemaRefs>
</ds:datastoreItem>
</file>

<file path=customXml/itemProps4.xml><?xml version="1.0" encoding="utf-8"?>
<ds:datastoreItem xmlns:ds="http://schemas.openxmlformats.org/officeDocument/2006/customXml" ds:itemID="{A2FB35DB-0E78-4357-AD46-681835D30067}">
  <ds:schemaRefs>
    <ds:schemaRef ds:uri="http://schemas.microsoft.com/office/2006/metadata/properties"/>
    <ds:schemaRef ds:uri="http://schemas.microsoft.com/office/infopath/2007/PartnerControls"/>
    <ds:schemaRef ds:uri="52f1628a-9898-491d-be4c-f57a0d83a658"/>
    <ds:schemaRef ds:uri="28c0f289-e8e7-494a-b19b-89669d2ae230"/>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1490</Words>
  <Characters>8497</Characters>
  <Application>Microsoft Office Word</Application>
  <DocSecurity>4</DocSecurity>
  <Lines>70</Lines>
  <Paragraphs>19</Paragraphs>
  <ScaleCrop>false</ScaleCrop>
  <Manager/>
  <Company>WJOS AB</Company>
  <LinksUpToDate>false</LinksUpToDate>
  <CharactersWithSpaces>9968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Medborgardialog 1</dc:title>
  <dc:subject/>
  <dc:creator>Anna-Ida Eriksson</dc:creator>
  <cp:keywords/>
  <dc:description/>
  <cp:lastModifiedBy>Anna-Ida Eriksson</cp:lastModifiedBy>
  <cp:revision>113</cp:revision>
  <cp:lastPrinted>2023-02-22T21:45:00Z</cp:lastPrinted>
  <dcterms:created xsi:type="dcterms:W3CDTF">2023-02-15T17:40:00Z</dcterms:created>
  <dcterms:modified xsi:type="dcterms:W3CDTF">2023-03-07T19:04:00Z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0x0101001720398A290C674C871DB570A23594FD</vt:lpwstr>
  </property>
  <property fmtid="{D5CDD505-2E9C-101B-9397-08002B2CF9AE}" pid="3" name="MediaServiceImageTags">
    <vt:lpwstr/>
  </property>
</Properties>
</file>